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C8" w:rsidRDefault="0051607B" w:rsidP="00100AC8">
      <w:pPr>
        <w:pStyle w:val="a3"/>
        <w:ind w:right="-1" w:firstLine="708"/>
        <w:jc w:val="center"/>
        <w:rPr>
          <w:b/>
        </w:rPr>
      </w:pPr>
      <w:r>
        <w:rPr>
          <w:b/>
        </w:rPr>
        <w:t>Сопоставительный а</w:t>
      </w:r>
      <w:r w:rsidR="00D81296" w:rsidRPr="00D24CAF">
        <w:rPr>
          <w:b/>
        </w:rPr>
        <w:t>нализ</w:t>
      </w:r>
      <w:r w:rsidR="0083574D" w:rsidRPr="00D24CAF">
        <w:rPr>
          <w:b/>
        </w:rPr>
        <w:t xml:space="preserve"> по итогам проведения диагностических тестирований</w:t>
      </w:r>
    </w:p>
    <w:p w:rsidR="0051607B" w:rsidRDefault="0083574D" w:rsidP="00100AC8">
      <w:pPr>
        <w:pStyle w:val="a3"/>
        <w:ind w:right="-1" w:firstLine="708"/>
        <w:jc w:val="center"/>
        <w:rPr>
          <w:b/>
        </w:rPr>
      </w:pPr>
      <w:r w:rsidRPr="00D24CAF">
        <w:rPr>
          <w:b/>
        </w:rPr>
        <w:t xml:space="preserve">по функциональной грамотности </w:t>
      </w:r>
      <w:r w:rsidR="0051607B">
        <w:rPr>
          <w:b/>
        </w:rPr>
        <w:t xml:space="preserve">и результатов ЕГЭ – 2020 </w:t>
      </w:r>
    </w:p>
    <w:p w:rsidR="0083574D" w:rsidRPr="00D24CAF" w:rsidRDefault="0083574D" w:rsidP="0051607B">
      <w:pPr>
        <w:pStyle w:val="a3"/>
        <w:ind w:right="-1" w:firstLine="708"/>
        <w:jc w:val="center"/>
        <w:rPr>
          <w:b/>
        </w:rPr>
      </w:pPr>
      <w:r w:rsidRPr="00D24CAF">
        <w:rPr>
          <w:b/>
        </w:rPr>
        <w:t xml:space="preserve">в </w:t>
      </w:r>
      <w:r w:rsidR="00D81296" w:rsidRPr="00D24CAF">
        <w:rPr>
          <w:b/>
        </w:rPr>
        <w:t xml:space="preserve">образовательных </w:t>
      </w:r>
      <w:r w:rsidR="00100AC8">
        <w:rPr>
          <w:b/>
        </w:rPr>
        <w:t>организациях</w:t>
      </w:r>
      <w:r w:rsidR="0051607B">
        <w:rPr>
          <w:b/>
        </w:rPr>
        <w:t xml:space="preserve"> </w:t>
      </w:r>
      <w:r w:rsidR="008A1361" w:rsidRPr="00D24CAF">
        <w:rPr>
          <w:b/>
        </w:rPr>
        <w:t>Кукморского</w:t>
      </w:r>
      <w:r w:rsidR="00D81296" w:rsidRPr="00D24CAF">
        <w:rPr>
          <w:b/>
        </w:rPr>
        <w:t xml:space="preserve"> муниципального района</w:t>
      </w:r>
    </w:p>
    <w:p w:rsidR="0083574D" w:rsidRPr="00D24CAF" w:rsidRDefault="0083574D" w:rsidP="00100AC8">
      <w:pPr>
        <w:pStyle w:val="3"/>
        <w:ind w:left="0"/>
      </w:pPr>
    </w:p>
    <w:p w:rsidR="002B3899" w:rsidRDefault="002B3899" w:rsidP="00B26F48">
      <w:pPr>
        <w:pStyle w:val="3"/>
        <w:ind w:left="0"/>
      </w:pPr>
      <w:r w:rsidRPr="00D24CAF">
        <w:t>Общие сведения</w:t>
      </w:r>
    </w:p>
    <w:p w:rsidR="00B26F48" w:rsidRPr="00D24CAF" w:rsidRDefault="00B26F48" w:rsidP="00B26F48">
      <w:pPr>
        <w:pStyle w:val="3"/>
        <w:ind w:left="0"/>
      </w:pPr>
    </w:p>
    <w:p w:rsidR="002B3899" w:rsidRPr="00D24CAF" w:rsidRDefault="002B3899" w:rsidP="00D24CAF">
      <w:pPr>
        <w:pStyle w:val="a3"/>
        <w:ind w:right="-1" w:firstLine="708"/>
        <w:jc w:val="both"/>
      </w:pPr>
      <w:r w:rsidRPr="00D24CAF">
        <w:t>Основани</w:t>
      </w:r>
      <w:r w:rsidR="00100AC8">
        <w:t xml:space="preserve">е для </w:t>
      </w:r>
      <w:r w:rsidRPr="00D24CAF">
        <w:t xml:space="preserve"> проведения </w:t>
      </w:r>
      <w:r w:rsidR="00FF7201" w:rsidRPr="00D24CAF">
        <w:t>диагностических тестирований</w:t>
      </w:r>
      <w:r w:rsidRPr="00D24CAF">
        <w:t xml:space="preserve">: </w:t>
      </w:r>
      <w:r w:rsidR="00FF7201" w:rsidRPr="00D24CAF">
        <w:t xml:space="preserve">Приказ Министерства образования и науки Республики Татарстан </w:t>
      </w:r>
      <w:r w:rsidRPr="00D24CAF">
        <w:t xml:space="preserve">от </w:t>
      </w:r>
      <w:r w:rsidR="00FF7201" w:rsidRPr="00D24CAF">
        <w:t>30</w:t>
      </w:r>
      <w:r w:rsidRPr="00D24CAF">
        <w:t>.1</w:t>
      </w:r>
      <w:r w:rsidR="00FF7201" w:rsidRPr="00D24CAF">
        <w:t>0</w:t>
      </w:r>
      <w:r w:rsidRPr="00D24CAF">
        <w:t>.2020 года №</w:t>
      </w:r>
      <w:r w:rsidR="00FF7201" w:rsidRPr="00D24CAF">
        <w:t xml:space="preserve"> под – 1145/ 20</w:t>
      </w:r>
      <w:r w:rsidRPr="00D24CAF">
        <w:t xml:space="preserve"> «О проведени</w:t>
      </w:r>
      <w:r w:rsidR="00FF7201" w:rsidRPr="00D24CAF">
        <w:t>и</w:t>
      </w:r>
      <w:r w:rsidRPr="00D24CAF">
        <w:t xml:space="preserve"> диагностическ</w:t>
      </w:r>
      <w:r w:rsidR="00FF7201" w:rsidRPr="00D24CAF">
        <w:t>их</w:t>
      </w:r>
      <w:r w:rsidR="0092570E">
        <w:t xml:space="preserve"> </w:t>
      </w:r>
      <w:r w:rsidR="00FF7201" w:rsidRPr="00D24CAF">
        <w:t>тестирований</w:t>
      </w:r>
      <w:r w:rsidR="0092570E">
        <w:t xml:space="preserve"> </w:t>
      </w:r>
      <w:r w:rsidR="00FF7201" w:rsidRPr="00D24CAF">
        <w:t>в рамках республиканской системы оценки качества образования на 2020 год»</w:t>
      </w:r>
      <w:r w:rsidRPr="00D24CAF">
        <w:t>.</w:t>
      </w:r>
    </w:p>
    <w:p w:rsidR="008A1361" w:rsidRPr="00D24CAF" w:rsidRDefault="00D81296" w:rsidP="0092570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CAF">
        <w:rPr>
          <w:rFonts w:ascii="Times New Roman" w:hAnsi="Times New Roman" w:cs="Times New Roman"/>
          <w:sz w:val="24"/>
          <w:szCs w:val="24"/>
        </w:rPr>
        <w:t>В диагностическом тестировании приняли участие учащиеся 6, 8 классов МБОУ «</w:t>
      </w:r>
      <w:r w:rsidR="008A1361" w:rsidRPr="00D24CAF">
        <w:rPr>
          <w:rFonts w:ascii="Times New Roman" w:hAnsi="Times New Roman" w:cs="Times New Roman"/>
          <w:sz w:val="24"/>
          <w:szCs w:val="24"/>
        </w:rPr>
        <w:t>Лубянская средняя школа</w:t>
      </w:r>
      <w:r w:rsidRPr="00D24CAF">
        <w:rPr>
          <w:rFonts w:ascii="Times New Roman" w:hAnsi="Times New Roman" w:cs="Times New Roman"/>
          <w:sz w:val="24"/>
          <w:szCs w:val="24"/>
        </w:rPr>
        <w:t>», МБОУ «</w:t>
      </w:r>
      <w:proofErr w:type="spellStart"/>
      <w:r w:rsidR="008A1361" w:rsidRPr="00D24CAF">
        <w:rPr>
          <w:rFonts w:ascii="Times New Roman" w:hAnsi="Times New Roman" w:cs="Times New Roman"/>
          <w:sz w:val="24"/>
          <w:szCs w:val="24"/>
        </w:rPr>
        <w:t>Яныльская</w:t>
      </w:r>
      <w:proofErr w:type="spellEnd"/>
      <w:r w:rsidR="008A1361" w:rsidRPr="00D24CAF">
        <w:rPr>
          <w:rFonts w:ascii="Times New Roman" w:hAnsi="Times New Roman" w:cs="Times New Roman"/>
          <w:sz w:val="24"/>
          <w:szCs w:val="24"/>
        </w:rPr>
        <w:t xml:space="preserve"> средняя школа», МБОУ «</w:t>
      </w:r>
      <w:proofErr w:type="spellStart"/>
      <w:r w:rsidR="008A1361" w:rsidRPr="00D24CAF">
        <w:rPr>
          <w:rFonts w:ascii="Times New Roman" w:hAnsi="Times New Roman" w:cs="Times New Roman"/>
          <w:sz w:val="24"/>
          <w:szCs w:val="24"/>
        </w:rPr>
        <w:t>Нырьинская</w:t>
      </w:r>
      <w:proofErr w:type="spellEnd"/>
      <w:r w:rsidR="008A1361" w:rsidRPr="00D24CAF">
        <w:rPr>
          <w:rFonts w:ascii="Times New Roman" w:hAnsi="Times New Roman" w:cs="Times New Roman"/>
          <w:sz w:val="24"/>
          <w:szCs w:val="24"/>
        </w:rPr>
        <w:t xml:space="preserve"> сред</w:t>
      </w:r>
      <w:r w:rsidR="00FC2DCD">
        <w:rPr>
          <w:rFonts w:ascii="Times New Roman" w:hAnsi="Times New Roman" w:cs="Times New Roman"/>
          <w:sz w:val="24"/>
          <w:szCs w:val="24"/>
        </w:rPr>
        <w:t>няя школа им. М.П. Прокопьева»,</w:t>
      </w:r>
      <w:r w:rsidR="0092570E">
        <w:rPr>
          <w:rFonts w:ascii="Times New Roman" w:hAnsi="Times New Roman" w:cs="Times New Roman"/>
          <w:sz w:val="24"/>
          <w:szCs w:val="24"/>
        </w:rPr>
        <w:t xml:space="preserve"> </w:t>
      </w:r>
      <w:r w:rsidR="009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</w:t>
      </w:r>
      <w:proofErr w:type="spellStart"/>
      <w:r w:rsidR="008A1361" w:rsidRPr="00D24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Сардекбашская</w:t>
      </w:r>
      <w:proofErr w:type="spellEnd"/>
      <w:r w:rsidR="008A1361" w:rsidRPr="00D24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</w:t>
      </w:r>
      <w:r w:rsidR="009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дняя школа им. Г.Г. </w:t>
      </w:r>
      <w:proofErr w:type="spellStart"/>
      <w:r w:rsidR="009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Гарифуллина</w:t>
      </w:r>
      <w:proofErr w:type="spellEnd"/>
      <w:r w:rsidR="009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81296" w:rsidRPr="00D24CAF" w:rsidRDefault="00D81296" w:rsidP="00D24CAF">
      <w:pPr>
        <w:pStyle w:val="a3"/>
        <w:ind w:right="-1" w:firstLine="708"/>
        <w:jc w:val="both"/>
      </w:pPr>
    </w:p>
    <w:p w:rsidR="00FF7201" w:rsidRPr="00D24CAF" w:rsidRDefault="002B3899" w:rsidP="00D24CAF">
      <w:pPr>
        <w:pStyle w:val="a3"/>
        <w:ind w:right="-1"/>
        <w:jc w:val="both"/>
      </w:pPr>
      <w:r w:rsidRPr="00D24CAF">
        <w:t xml:space="preserve">Дата проведения: </w:t>
      </w:r>
      <w:r w:rsidR="00FF7201" w:rsidRPr="00D24CAF">
        <w:t>10.11</w:t>
      </w:r>
      <w:r w:rsidRPr="00D24CAF">
        <w:t xml:space="preserve">.2020 года </w:t>
      </w:r>
      <w:r w:rsidR="00FF7201" w:rsidRPr="00D24CAF">
        <w:t>для обучающихся 6 классов</w:t>
      </w:r>
    </w:p>
    <w:p w:rsidR="00FF7201" w:rsidRPr="00D24CAF" w:rsidRDefault="0092570E" w:rsidP="00D24CAF">
      <w:pPr>
        <w:pStyle w:val="a3"/>
        <w:ind w:right="-1"/>
        <w:jc w:val="both"/>
      </w:pPr>
      <w:r>
        <w:t xml:space="preserve">                             </w:t>
      </w:r>
      <w:r w:rsidR="00FF7201" w:rsidRPr="00D24CAF">
        <w:t>11.11.2020 года</w:t>
      </w:r>
      <w:r w:rsidR="008E444D" w:rsidRPr="00D24CAF">
        <w:t xml:space="preserve"> для обучающихся 8 классов</w:t>
      </w:r>
    </w:p>
    <w:p w:rsidR="002B3899" w:rsidRPr="00D24CAF" w:rsidRDefault="002B3899" w:rsidP="00D24CAF">
      <w:pPr>
        <w:pStyle w:val="a3"/>
        <w:ind w:right="-1"/>
        <w:jc w:val="both"/>
      </w:pPr>
      <w:r w:rsidRPr="00D24CAF">
        <w:t>Цель:</w:t>
      </w:r>
    </w:p>
    <w:p w:rsidR="002B3899" w:rsidRPr="00D24CAF" w:rsidRDefault="002B3899" w:rsidP="00D24CAF">
      <w:pPr>
        <w:pStyle w:val="a5"/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D24CAF">
        <w:rPr>
          <w:sz w:val="24"/>
          <w:szCs w:val="24"/>
        </w:rPr>
        <w:t xml:space="preserve">Проанализировать результаты диагностических </w:t>
      </w:r>
      <w:r w:rsidR="008E444D" w:rsidRPr="00D24CAF">
        <w:rPr>
          <w:sz w:val="24"/>
          <w:szCs w:val="24"/>
        </w:rPr>
        <w:t>тестирований</w:t>
      </w:r>
      <w:r w:rsidR="0092570E">
        <w:rPr>
          <w:sz w:val="24"/>
          <w:szCs w:val="24"/>
        </w:rPr>
        <w:t xml:space="preserve"> </w:t>
      </w:r>
      <w:r w:rsidR="008E444D" w:rsidRPr="00D24CAF">
        <w:rPr>
          <w:sz w:val="24"/>
          <w:szCs w:val="24"/>
        </w:rPr>
        <w:t>6</w:t>
      </w:r>
      <w:r w:rsidRPr="00D24CAF">
        <w:rPr>
          <w:sz w:val="24"/>
          <w:szCs w:val="24"/>
        </w:rPr>
        <w:t xml:space="preserve">-х, </w:t>
      </w:r>
      <w:r w:rsidR="008E444D" w:rsidRPr="00D24CAF">
        <w:rPr>
          <w:sz w:val="24"/>
          <w:szCs w:val="24"/>
        </w:rPr>
        <w:t>8</w:t>
      </w:r>
      <w:r w:rsidRPr="00D24CAF">
        <w:rPr>
          <w:sz w:val="24"/>
          <w:szCs w:val="24"/>
        </w:rPr>
        <w:t>-х классов на предмет сформированности ФГ</w:t>
      </w:r>
      <w:r w:rsidR="008E444D" w:rsidRPr="00D24CAF">
        <w:rPr>
          <w:sz w:val="24"/>
          <w:szCs w:val="24"/>
        </w:rPr>
        <w:t>.</w:t>
      </w:r>
    </w:p>
    <w:p w:rsidR="002B3899" w:rsidRPr="00D24CAF" w:rsidRDefault="002B3899" w:rsidP="00D24CAF">
      <w:pPr>
        <w:pStyle w:val="a5"/>
        <w:numPr>
          <w:ilvl w:val="0"/>
          <w:numId w:val="1"/>
        </w:numPr>
        <w:tabs>
          <w:tab w:val="left" w:pos="0"/>
        </w:tabs>
        <w:ind w:left="0" w:right="-1" w:firstLine="0"/>
        <w:jc w:val="both"/>
        <w:rPr>
          <w:sz w:val="24"/>
          <w:szCs w:val="24"/>
        </w:rPr>
      </w:pPr>
      <w:r w:rsidRPr="00D24CAF">
        <w:rPr>
          <w:sz w:val="24"/>
          <w:szCs w:val="24"/>
        </w:rPr>
        <w:t xml:space="preserve">Определить группу </w:t>
      </w:r>
      <w:r w:rsidR="008E444D" w:rsidRPr="00D24CAF">
        <w:rPr>
          <w:sz w:val="24"/>
          <w:szCs w:val="24"/>
        </w:rPr>
        <w:t>учащихся</w:t>
      </w:r>
      <w:r w:rsidRPr="00D24CAF">
        <w:rPr>
          <w:sz w:val="24"/>
          <w:szCs w:val="24"/>
        </w:rPr>
        <w:t xml:space="preserve"> с низкими результатами выполнен</w:t>
      </w:r>
      <w:r w:rsidR="008E444D" w:rsidRPr="00D24CAF">
        <w:rPr>
          <w:sz w:val="24"/>
          <w:szCs w:val="24"/>
        </w:rPr>
        <w:t>ия работы по видам ФГ</w:t>
      </w:r>
      <w:r w:rsidRPr="00D24CAF">
        <w:rPr>
          <w:sz w:val="24"/>
          <w:szCs w:val="24"/>
        </w:rPr>
        <w:t>.</w:t>
      </w:r>
    </w:p>
    <w:p w:rsidR="002B3899" w:rsidRPr="00D24CAF" w:rsidRDefault="008E444D" w:rsidP="00D24CAF">
      <w:pPr>
        <w:pStyle w:val="a5"/>
        <w:numPr>
          <w:ilvl w:val="0"/>
          <w:numId w:val="1"/>
        </w:numPr>
        <w:tabs>
          <w:tab w:val="left" w:pos="0"/>
        </w:tabs>
        <w:ind w:left="0" w:right="-1" w:firstLine="0"/>
        <w:jc w:val="both"/>
        <w:rPr>
          <w:sz w:val="24"/>
          <w:szCs w:val="24"/>
        </w:rPr>
      </w:pPr>
      <w:r w:rsidRPr="00D24CAF">
        <w:rPr>
          <w:sz w:val="24"/>
          <w:szCs w:val="24"/>
        </w:rPr>
        <w:t>Определить группу учащихся</w:t>
      </w:r>
      <w:r w:rsidR="002B3899" w:rsidRPr="00D24CAF">
        <w:rPr>
          <w:sz w:val="24"/>
          <w:szCs w:val="24"/>
        </w:rPr>
        <w:t xml:space="preserve"> с высокими результатами выполнен</w:t>
      </w:r>
      <w:r w:rsidRPr="00D24CAF">
        <w:rPr>
          <w:sz w:val="24"/>
          <w:szCs w:val="24"/>
        </w:rPr>
        <w:t>ия работы по видам ФГ</w:t>
      </w:r>
      <w:r w:rsidR="002B3899" w:rsidRPr="00D24CAF">
        <w:rPr>
          <w:sz w:val="24"/>
          <w:szCs w:val="24"/>
        </w:rPr>
        <w:t>.</w:t>
      </w:r>
    </w:p>
    <w:p w:rsidR="002B3899" w:rsidRPr="00D24CAF" w:rsidRDefault="002B3899" w:rsidP="00D24CAF">
      <w:pPr>
        <w:pStyle w:val="a5"/>
        <w:numPr>
          <w:ilvl w:val="0"/>
          <w:numId w:val="1"/>
        </w:numPr>
        <w:tabs>
          <w:tab w:val="left" w:pos="0"/>
        </w:tabs>
        <w:ind w:left="0" w:right="-1" w:firstLine="0"/>
        <w:jc w:val="both"/>
        <w:rPr>
          <w:sz w:val="24"/>
          <w:szCs w:val="24"/>
        </w:rPr>
      </w:pPr>
      <w:proofErr w:type="gramStart"/>
      <w:r w:rsidRPr="00D24CAF">
        <w:rPr>
          <w:sz w:val="24"/>
          <w:szCs w:val="24"/>
        </w:rPr>
        <w:t xml:space="preserve">Проанализировать по кодификатору </w:t>
      </w:r>
      <w:proofErr w:type="spellStart"/>
      <w:r w:rsidRPr="00D24CAF">
        <w:rPr>
          <w:sz w:val="24"/>
          <w:szCs w:val="24"/>
        </w:rPr>
        <w:t>компетентностные</w:t>
      </w:r>
      <w:proofErr w:type="spellEnd"/>
      <w:r w:rsidRPr="00D24CAF">
        <w:rPr>
          <w:sz w:val="24"/>
          <w:szCs w:val="24"/>
        </w:rPr>
        <w:t xml:space="preserve"> области</w:t>
      </w:r>
      <w:r w:rsidR="00A046E6">
        <w:rPr>
          <w:sz w:val="24"/>
          <w:szCs w:val="24"/>
        </w:rPr>
        <w:t xml:space="preserve"> </w:t>
      </w:r>
      <w:r w:rsidRPr="00D24CAF">
        <w:rPr>
          <w:sz w:val="24"/>
          <w:szCs w:val="24"/>
        </w:rPr>
        <w:t>оценки</w:t>
      </w:r>
      <w:r w:rsidR="00A046E6">
        <w:rPr>
          <w:sz w:val="24"/>
          <w:szCs w:val="24"/>
        </w:rPr>
        <w:t xml:space="preserve"> </w:t>
      </w:r>
      <w:r w:rsidRPr="00D24CAF">
        <w:rPr>
          <w:sz w:val="24"/>
          <w:szCs w:val="24"/>
        </w:rPr>
        <w:t>каждого</w:t>
      </w:r>
      <w:r w:rsidR="00A046E6">
        <w:rPr>
          <w:sz w:val="24"/>
          <w:szCs w:val="24"/>
        </w:rPr>
        <w:t xml:space="preserve"> </w:t>
      </w:r>
      <w:r w:rsidRPr="00D24CAF">
        <w:rPr>
          <w:sz w:val="24"/>
          <w:szCs w:val="24"/>
        </w:rPr>
        <w:t xml:space="preserve">вида ФГ на предмет выявления самых трудных для обучающихся областей в </w:t>
      </w:r>
      <w:r w:rsidR="008E444D" w:rsidRPr="00D24CAF">
        <w:rPr>
          <w:sz w:val="24"/>
          <w:szCs w:val="24"/>
        </w:rPr>
        <w:t>6</w:t>
      </w:r>
      <w:r w:rsidRPr="00D24CAF">
        <w:rPr>
          <w:sz w:val="24"/>
          <w:szCs w:val="24"/>
        </w:rPr>
        <w:t xml:space="preserve"> и </w:t>
      </w:r>
      <w:r w:rsidR="008E444D" w:rsidRPr="00D24CAF">
        <w:rPr>
          <w:sz w:val="24"/>
          <w:szCs w:val="24"/>
        </w:rPr>
        <w:t>8</w:t>
      </w:r>
      <w:r w:rsidRPr="00D24CAF">
        <w:rPr>
          <w:sz w:val="24"/>
          <w:szCs w:val="24"/>
        </w:rPr>
        <w:t>классах.</w:t>
      </w:r>
      <w:proofErr w:type="gramEnd"/>
    </w:p>
    <w:p w:rsidR="002B3899" w:rsidRPr="00FC2DCD" w:rsidRDefault="002B3899" w:rsidP="00D24CAF">
      <w:pPr>
        <w:pStyle w:val="a3"/>
        <w:ind w:right="-1" w:firstLine="708"/>
        <w:jc w:val="both"/>
      </w:pPr>
      <w:r w:rsidRPr="00FC2DCD">
        <w:t xml:space="preserve">Всего в </w:t>
      </w:r>
      <w:r w:rsidR="008E444D" w:rsidRPr="00FC2DCD">
        <w:t>диагностических тестированиях</w:t>
      </w:r>
      <w:r w:rsidRPr="00FC2DCD">
        <w:t xml:space="preserve"> по функциональной грамотности в </w:t>
      </w:r>
      <w:r w:rsidR="008E444D" w:rsidRPr="00FC2DCD">
        <w:t>6</w:t>
      </w:r>
      <w:r w:rsidRPr="00FC2DCD">
        <w:t xml:space="preserve">-х классах приняло участие </w:t>
      </w:r>
      <w:r w:rsidR="008E444D" w:rsidRPr="00FC2DCD">
        <w:t>22 обучающихся из 23</w:t>
      </w:r>
      <w:r w:rsidRPr="00FC2DCD">
        <w:t xml:space="preserve">; в </w:t>
      </w:r>
      <w:r w:rsidR="008E444D" w:rsidRPr="00FC2DCD">
        <w:t>8</w:t>
      </w:r>
      <w:r w:rsidRPr="00FC2DCD">
        <w:t xml:space="preserve">-х классах – </w:t>
      </w:r>
      <w:r w:rsidR="008E444D" w:rsidRPr="00FC2DCD">
        <w:t>20 из 20</w:t>
      </w:r>
      <w:r w:rsidRPr="00FC2DCD">
        <w:t>.</w:t>
      </w:r>
    </w:p>
    <w:p w:rsidR="00FF61BA" w:rsidRPr="00D24CAF" w:rsidRDefault="00FF61BA" w:rsidP="00D24CAF">
      <w:pPr>
        <w:pStyle w:val="a3"/>
        <w:ind w:right="-1" w:firstLine="708"/>
        <w:jc w:val="both"/>
        <w:rPr>
          <w:color w:val="FF0000"/>
        </w:rPr>
      </w:pPr>
    </w:p>
    <w:p w:rsidR="00C0128C" w:rsidRDefault="00B60926" w:rsidP="00B26F48">
      <w:pPr>
        <w:pStyle w:val="a3"/>
        <w:ind w:right="-1" w:firstLine="708"/>
        <w:jc w:val="center"/>
        <w:rPr>
          <w:b/>
        </w:rPr>
      </w:pPr>
      <w:r w:rsidRPr="00D24CAF">
        <w:rPr>
          <w:b/>
        </w:rPr>
        <w:t>Общие результаты исследования по</w:t>
      </w:r>
      <w:r w:rsidR="00C0128C" w:rsidRPr="00D24CAF">
        <w:rPr>
          <w:b/>
        </w:rPr>
        <w:t xml:space="preserve"> функциональной грамотности у обучающихся 6-х классов по Кукморскому муниципальному району</w:t>
      </w:r>
    </w:p>
    <w:p w:rsidR="00B26F48" w:rsidRPr="00D24CAF" w:rsidRDefault="00B26F48" w:rsidP="00D24CAF">
      <w:pPr>
        <w:pStyle w:val="a3"/>
        <w:ind w:right="-1" w:firstLine="708"/>
        <w:jc w:val="both"/>
        <w:rPr>
          <w:b/>
        </w:rPr>
      </w:pPr>
    </w:p>
    <w:p w:rsidR="00FF61BA" w:rsidRPr="00D24CAF" w:rsidRDefault="00FF61BA" w:rsidP="00D24CAF">
      <w:pPr>
        <w:pStyle w:val="a3"/>
        <w:ind w:right="-1" w:firstLine="708"/>
        <w:jc w:val="both"/>
      </w:pPr>
      <w:r w:rsidRPr="00D24CAF">
        <w:t>По итогам диагностического тестирования по функциональной грамотности в 6, 8 классах была проведена работа по исследованию сформированности глобальной компетентности, читательской, математической, финансовой, и естественнонаучной грамотности, креативного мышления.</w:t>
      </w:r>
    </w:p>
    <w:p w:rsidR="00B26F48" w:rsidRDefault="00B26F48" w:rsidP="00B26F48">
      <w:pPr>
        <w:pStyle w:val="a3"/>
        <w:ind w:right="-1" w:firstLine="708"/>
        <w:jc w:val="right"/>
      </w:pPr>
    </w:p>
    <w:p w:rsidR="00FF61BA" w:rsidRPr="00D24CAF" w:rsidRDefault="004D4186" w:rsidP="00B26F48">
      <w:pPr>
        <w:pStyle w:val="a3"/>
        <w:ind w:right="-1" w:firstLine="708"/>
        <w:jc w:val="right"/>
        <w:rPr>
          <w:b/>
          <w:color w:val="FF0000"/>
        </w:rPr>
      </w:pPr>
      <w:r w:rsidRPr="00D24CAF">
        <w:t>Таблица 1.</w:t>
      </w:r>
    </w:p>
    <w:tbl>
      <w:tblPr>
        <w:tblW w:w="10358" w:type="dxa"/>
        <w:tblInd w:w="93" w:type="dxa"/>
        <w:tblLook w:val="04A0"/>
      </w:tblPr>
      <w:tblGrid>
        <w:gridCol w:w="5630"/>
        <w:gridCol w:w="1498"/>
        <w:gridCol w:w="1666"/>
        <w:gridCol w:w="1578"/>
      </w:tblGrid>
      <w:tr w:rsidR="00C0128C" w:rsidRPr="00D24CAF" w:rsidTr="00C0128C">
        <w:trPr>
          <w:trHeight w:val="282"/>
        </w:trPr>
        <w:tc>
          <w:tcPr>
            <w:tcW w:w="5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8C" w:rsidRPr="00D24CAF" w:rsidRDefault="00B04551" w:rsidP="00D24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4CAF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8C" w:rsidRPr="00D24CAF" w:rsidRDefault="00C0128C" w:rsidP="00D24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4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балл, % от макс. Балла (в среднем по ОО)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8C" w:rsidRPr="00D24CAF" w:rsidRDefault="00C0128C" w:rsidP="00D24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4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выполнения (район)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8C" w:rsidRPr="00D24CAF" w:rsidRDefault="00C0128C" w:rsidP="00D24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4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выполнения (регион)</w:t>
            </w:r>
          </w:p>
        </w:tc>
      </w:tr>
      <w:tr w:rsidR="00C0128C" w:rsidRPr="00D24CAF" w:rsidTr="00C0128C">
        <w:trPr>
          <w:trHeight w:val="1250"/>
        </w:trPr>
        <w:tc>
          <w:tcPr>
            <w:tcW w:w="5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8C" w:rsidRPr="00D24CAF" w:rsidRDefault="00C0128C" w:rsidP="00D24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8C" w:rsidRPr="00D24CAF" w:rsidRDefault="00C0128C" w:rsidP="00D24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8C" w:rsidRPr="00D24CAF" w:rsidRDefault="00C0128C" w:rsidP="00D24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8C" w:rsidRPr="00D24CAF" w:rsidRDefault="00C0128C" w:rsidP="00D24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128C" w:rsidRPr="00D24CAF" w:rsidTr="00C0128C">
        <w:trPr>
          <w:trHeight w:val="282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8C" w:rsidRPr="00D24CAF" w:rsidRDefault="00FF61BA" w:rsidP="00D24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«Лубянская средняя школа</w:t>
            </w:r>
            <w:r w:rsidR="00C0128C"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8C" w:rsidRPr="00D24CAF" w:rsidRDefault="00C0128C" w:rsidP="00D24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8C" w:rsidRPr="00D24CAF" w:rsidRDefault="00C0128C" w:rsidP="00D24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8C" w:rsidRPr="00D24CAF" w:rsidRDefault="00C0128C" w:rsidP="00D24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C0128C" w:rsidRPr="00D24CAF" w:rsidTr="00C0128C">
        <w:trPr>
          <w:trHeight w:val="282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8C" w:rsidRPr="00D24CAF" w:rsidRDefault="00C0128C" w:rsidP="00D24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Нырьинская</w:t>
            </w:r>
            <w:proofErr w:type="spellEnd"/>
            <w:r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им. М.П. Прокопьева»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8C" w:rsidRPr="00D24CAF" w:rsidRDefault="00C0128C" w:rsidP="00D24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8C" w:rsidRPr="00D24CAF" w:rsidRDefault="00C0128C" w:rsidP="00D24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8C" w:rsidRPr="00D24CAF" w:rsidRDefault="00C0128C" w:rsidP="00D24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C0128C" w:rsidRPr="00D24CAF" w:rsidTr="00C0128C">
        <w:trPr>
          <w:trHeight w:val="282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8C" w:rsidRPr="00D24CAF" w:rsidRDefault="00F67757" w:rsidP="00D24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="00FF61BA"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Сардекбашская</w:t>
            </w:r>
            <w:proofErr w:type="spellEnd"/>
            <w:r w:rsidR="00FF61BA"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8C" w:rsidRPr="00D24CAF" w:rsidRDefault="00C0128C" w:rsidP="00D24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8C" w:rsidRPr="00D24CAF" w:rsidRDefault="00C0128C" w:rsidP="00D24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8C" w:rsidRPr="00D24CAF" w:rsidRDefault="00C0128C" w:rsidP="00D24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C0128C" w:rsidRPr="00D24CAF" w:rsidTr="00C0128C">
        <w:trPr>
          <w:trHeight w:val="282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8C" w:rsidRPr="00D24CAF" w:rsidRDefault="00FF61BA" w:rsidP="00D24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Яныльская</w:t>
            </w:r>
            <w:proofErr w:type="spellEnd"/>
            <w:r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</w:t>
            </w:r>
            <w:r w:rsidR="00C0128C"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8C" w:rsidRPr="00D24CAF" w:rsidRDefault="00C0128C" w:rsidP="00D24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8C" w:rsidRPr="00D24CAF" w:rsidRDefault="00C0128C" w:rsidP="00D24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8C" w:rsidRPr="00D24CAF" w:rsidRDefault="00C0128C" w:rsidP="00D24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</w:tbl>
    <w:p w:rsidR="00B26F48" w:rsidRDefault="00B26F48" w:rsidP="00D24CAF">
      <w:pPr>
        <w:pStyle w:val="a3"/>
        <w:ind w:right="-1" w:firstLine="708"/>
        <w:jc w:val="both"/>
      </w:pPr>
    </w:p>
    <w:p w:rsidR="00C0128C" w:rsidRPr="00D24CAF" w:rsidRDefault="00FF61BA" w:rsidP="00D24CAF">
      <w:pPr>
        <w:pStyle w:val="a3"/>
        <w:ind w:right="-1" w:firstLine="708"/>
        <w:jc w:val="both"/>
        <w:rPr>
          <w:color w:val="000000"/>
          <w:lang w:eastAsia="ru-RU"/>
        </w:rPr>
      </w:pPr>
      <w:r w:rsidRPr="00D24CAF">
        <w:t>Данные позволяют сделать вывод, что наиболее высокие результаты показали обучающиеся МБОУ «</w:t>
      </w:r>
      <w:proofErr w:type="spellStart"/>
      <w:r w:rsidRPr="00D24CAF">
        <w:t>Яныльская</w:t>
      </w:r>
      <w:proofErr w:type="spellEnd"/>
      <w:r w:rsidRPr="00D24CAF">
        <w:t xml:space="preserve"> средняя школа», </w:t>
      </w:r>
      <w:r w:rsidRPr="00D24CAF">
        <w:rPr>
          <w:color w:val="000000"/>
          <w:lang w:eastAsia="ru-RU"/>
        </w:rPr>
        <w:t xml:space="preserve">МБОУ </w:t>
      </w:r>
      <w:r w:rsidR="00F67757">
        <w:rPr>
          <w:color w:val="000000"/>
          <w:lang w:eastAsia="ru-RU"/>
        </w:rPr>
        <w:t>«</w:t>
      </w:r>
      <w:proofErr w:type="spellStart"/>
      <w:r w:rsidR="00F67757">
        <w:rPr>
          <w:color w:val="000000"/>
          <w:lang w:eastAsia="ru-RU"/>
        </w:rPr>
        <w:t>Сардекбашская</w:t>
      </w:r>
      <w:proofErr w:type="spellEnd"/>
      <w:r w:rsidR="00F67757">
        <w:rPr>
          <w:color w:val="000000"/>
          <w:lang w:eastAsia="ru-RU"/>
        </w:rPr>
        <w:t xml:space="preserve"> средняя школа»</w:t>
      </w:r>
      <w:r w:rsidRPr="00D24CAF">
        <w:rPr>
          <w:color w:val="000000"/>
          <w:lang w:eastAsia="ru-RU"/>
        </w:rPr>
        <w:t xml:space="preserve">, их результаты </w:t>
      </w:r>
      <w:proofErr w:type="gramStart"/>
      <w:r w:rsidRPr="00D24CAF">
        <w:rPr>
          <w:color w:val="000000"/>
          <w:lang w:eastAsia="ru-RU"/>
        </w:rPr>
        <w:t>выше</w:t>
      </w:r>
      <w:proofErr w:type="gramEnd"/>
      <w:r w:rsidRPr="00D24CAF">
        <w:rPr>
          <w:color w:val="000000"/>
          <w:lang w:eastAsia="ru-RU"/>
        </w:rPr>
        <w:t xml:space="preserve"> чем </w:t>
      </w:r>
      <w:proofErr w:type="spellStart"/>
      <w:r w:rsidRPr="00D24CAF">
        <w:rPr>
          <w:color w:val="000000"/>
          <w:lang w:eastAsia="ru-RU"/>
        </w:rPr>
        <w:t>средне</w:t>
      </w:r>
      <w:r w:rsidR="004D4186" w:rsidRPr="00D24CAF">
        <w:rPr>
          <w:color w:val="000000"/>
          <w:lang w:eastAsia="ru-RU"/>
        </w:rPr>
        <w:t>районные</w:t>
      </w:r>
      <w:proofErr w:type="spellEnd"/>
      <w:r w:rsidR="004D4186" w:rsidRPr="00D24CAF">
        <w:rPr>
          <w:color w:val="000000"/>
          <w:lang w:eastAsia="ru-RU"/>
        </w:rPr>
        <w:t xml:space="preserve"> и </w:t>
      </w:r>
      <w:proofErr w:type="spellStart"/>
      <w:r w:rsidR="004D4186" w:rsidRPr="00D24CAF">
        <w:rPr>
          <w:color w:val="000000"/>
          <w:lang w:eastAsia="ru-RU"/>
        </w:rPr>
        <w:t>среднереспубликанские</w:t>
      </w:r>
      <w:proofErr w:type="spellEnd"/>
      <w:r w:rsidR="004D4186" w:rsidRPr="00D24CAF">
        <w:rPr>
          <w:color w:val="000000"/>
          <w:lang w:eastAsia="ru-RU"/>
        </w:rPr>
        <w:t xml:space="preserve"> показателей. Результаты</w:t>
      </w:r>
      <w:r w:rsidR="00F67757">
        <w:rPr>
          <w:color w:val="000000"/>
          <w:lang w:eastAsia="ru-RU"/>
        </w:rPr>
        <w:t xml:space="preserve"> </w:t>
      </w:r>
      <w:r w:rsidR="004D4186" w:rsidRPr="00D24CAF">
        <w:rPr>
          <w:color w:val="000000"/>
          <w:lang w:eastAsia="ru-RU"/>
        </w:rPr>
        <w:t>МБОУ «</w:t>
      </w:r>
      <w:proofErr w:type="spellStart"/>
      <w:r w:rsidR="004D4186" w:rsidRPr="00D24CAF">
        <w:rPr>
          <w:color w:val="000000"/>
          <w:lang w:eastAsia="ru-RU"/>
        </w:rPr>
        <w:t>Нырьинская</w:t>
      </w:r>
      <w:proofErr w:type="spellEnd"/>
      <w:r w:rsidR="004D4186" w:rsidRPr="00D24CAF">
        <w:rPr>
          <w:color w:val="000000"/>
          <w:lang w:eastAsia="ru-RU"/>
        </w:rPr>
        <w:t xml:space="preserve"> средняя школа им. М.П. Прокопьева» можно оценить</w:t>
      </w:r>
      <w:r w:rsidR="00F67757">
        <w:rPr>
          <w:color w:val="000000"/>
          <w:lang w:eastAsia="ru-RU"/>
        </w:rPr>
        <w:t xml:space="preserve"> </w:t>
      </w:r>
      <w:r w:rsidR="004D4186" w:rsidRPr="00D24CAF">
        <w:rPr>
          <w:color w:val="000000"/>
          <w:lang w:eastAsia="ru-RU"/>
        </w:rPr>
        <w:t>как средние, так как равняются среднему показателя района. МБОУ «Лубянская средняя школа» показала низкие результаты.</w:t>
      </w:r>
    </w:p>
    <w:p w:rsidR="004D4186" w:rsidRPr="00D24CAF" w:rsidRDefault="004D4186" w:rsidP="00D24CAF">
      <w:pPr>
        <w:pStyle w:val="a3"/>
        <w:ind w:right="-1" w:firstLine="708"/>
        <w:jc w:val="both"/>
        <w:rPr>
          <w:color w:val="000000"/>
          <w:lang w:eastAsia="ru-RU"/>
        </w:rPr>
      </w:pPr>
    </w:p>
    <w:p w:rsidR="00B26F48" w:rsidRDefault="00B26F48" w:rsidP="00B26F48">
      <w:pPr>
        <w:pStyle w:val="3"/>
        <w:ind w:left="0" w:right="-1"/>
      </w:pPr>
      <w:bookmarkStart w:id="0" w:name="_bookmark1"/>
      <w:bookmarkEnd w:id="0"/>
    </w:p>
    <w:p w:rsidR="00104682" w:rsidRDefault="00132318" w:rsidP="00B26F48">
      <w:pPr>
        <w:pStyle w:val="3"/>
        <w:ind w:left="0" w:right="-1"/>
      </w:pPr>
      <w:r w:rsidRPr="00D24CAF">
        <w:t>Уровень</w:t>
      </w:r>
      <w:r w:rsidR="002B3899" w:rsidRPr="00D24CAF">
        <w:t xml:space="preserve"> сформированности функциональной грамотности у обучающихся </w:t>
      </w:r>
      <w:r w:rsidR="0051729F" w:rsidRPr="00D24CAF">
        <w:t>6</w:t>
      </w:r>
      <w:r w:rsidR="002B3899" w:rsidRPr="00D24CAF">
        <w:t>-х классов</w:t>
      </w:r>
    </w:p>
    <w:p w:rsidR="00B26F48" w:rsidRPr="00D24CAF" w:rsidRDefault="00B26F48" w:rsidP="00B26F48">
      <w:pPr>
        <w:pStyle w:val="3"/>
        <w:ind w:left="0" w:right="-1"/>
      </w:pPr>
    </w:p>
    <w:p w:rsidR="008D74E3" w:rsidRPr="00D24CAF" w:rsidRDefault="004D4186" w:rsidP="00B26F48">
      <w:pPr>
        <w:pStyle w:val="a3"/>
        <w:ind w:right="-1"/>
        <w:jc w:val="right"/>
      </w:pPr>
      <w:r w:rsidRPr="00D24CAF">
        <w:t>Таблица 2</w:t>
      </w:r>
    </w:p>
    <w:tbl>
      <w:tblPr>
        <w:tblStyle w:val="a6"/>
        <w:tblW w:w="0" w:type="auto"/>
        <w:tblLook w:val="04A0"/>
      </w:tblPr>
      <w:tblGrid>
        <w:gridCol w:w="3942"/>
        <w:gridCol w:w="993"/>
        <w:gridCol w:w="878"/>
        <w:gridCol w:w="856"/>
        <w:gridCol w:w="1006"/>
        <w:gridCol w:w="1029"/>
        <w:gridCol w:w="988"/>
        <w:gridCol w:w="872"/>
      </w:tblGrid>
      <w:tr w:rsidR="004D4186" w:rsidRPr="00D24CAF" w:rsidTr="004D4186">
        <w:tc>
          <w:tcPr>
            <w:tcW w:w="0" w:type="auto"/>
            <w:vMerge w:val="restart"/>
          </w:tcPr>
          <w:p w:rsidR="004D4186" w:rsidRPr="00D24CAF" w:rsidRDefault="00B04551" w:rsidP="00D24CAF">
            <w:pPr>
              <w:pStyle w:val="a3"/>
              <w:ind w:right="-1"/>
              <w:jc w:val="both"/>
            </w:pPr>
            <w:r w:rsidRPr="00D24CAF">
              <w:t>Наименование образовательной организации</w:t>
            </w:r>
          </w:p>
        </w:tc>
        <w:tc>
          <w:tcPr>
            <w:tcW w:w="993" w:type="dxa"/>
            <w:vMerge w:val="restart"/>
          </w:tcPr>
          <w:p w:rsidR="004D4186" w:rsidRPr="00D24CAF" w:rsidRDefault="004D4186" w:rsidP="00D24CAF">
            <w:pPr>
              <w:pStyle w:val="a3"/>
              <w:ind w:right="-1"/>
              <w:jc w:val="both"/>
            </w:pPr>
            <w:r w:rsidRPr="00D24CAF">
              <w:t>Общий балл % от макс. балла</w:t>
            </w:r>
          </w:p>
        </w:tc>
        <w:tc>
          <w:tcPr>
            <w:tcW w:w="0" w:type="auto"/>
            <w:gridSpan w:val="6"/>
          </w:tcPr>
          <w:p w:rsidR="004D4186" w:rsidRPr="00D24CAF" w:rsidRDefault="004D4186" w:rsidP="00D24CAF">
            <w:pPr>
              <w:pStyle w:val="a3"/>
              <w:ind w:right="-1"/>
              <w:jc w:val="both"/>
            </w:pPr>
            <w:r w:rsidRPr="00D24CAF">
              <w:t>Результаты по отдельным областям ФГ %от макс. Балла по данной области ФГ</w:t>
            </w:r>
          </w:p>
        </w:tc>
      </w:tr>
      <w:tr w:rsidR="004D4186" w:rsidRPr="00D24CAF" w:rsidTr="004D4186">
        <w:tc>
          <w:tcPr>
            <w:tcW w:w="0" w:type="auto"/>
            <w:vMerge/>
          </w:tcPr>
          <w:p w:rsidR="004D4186" w:rsidRPr="00D24CAF" w:rsidRDefault="004D4186" w:rsidP="00D24CAF">
            <w:pPr>
              <w:pStyle w:val="a3"/>
              <w:ind w:right="-1"/>
              <w:jc w:val="both"/>
            </w:pPr>
          </w:p>
        </w:tc>
        <w:tc>
          <w:tcPr>
            <w:tcW w:w="993" w:type="dxa"/>
            <w:vMerge/>
          </w:tcPr>
          <w:p w:rsidR="004D4186" w:rsidRPr="00D24CAF" w:rsidRDefault="004D4186" w:rsidP="00D24CAF">
            <w:pPr>
              <w:pStyle w:val="a3"/>
              <w:ind w:right="-1"/>
              <w:jc w:val="both"/>
            </w:pPr>
          </w:p>
        </w:tc>
        <w:tc>
          <w:tcPr>
            <w:tcW w:w="0" w:type="auto"/>
          </w:tcPr>
          <w:p w:rsidR="004D4186" w:rsidRPr="00D24CAF" w:rsidRDefault="004D4186" w:rsidP="00D24CAF">
            <w:pPr>
              <w:pStyle w:val="a3"/>
              <w:ind w:right="-1"/>
              <w:jc w:val="both"/>
            </w:pPr>
            <w:r w:rsidRPr="00D24CAF">
              <w:t>ГК</w:t>
            </w:r>
          </w:p>
        </w:tc>
        <w:tc>
          <w:tcPr>
            <w:tcW w:w="0" w:type="auto"/>
          </w:tcPr>
          <w:p w:rsidR="004D4186" w:rsidRPr="00D24CAF" w:rsidRDefault="004D4186" w:rsidP="00D24CAF">
            <w:pPr>
              <w:pStyle w:val="a3"/>
              <w:ind w:right="-1"/>
              <w:jc w:val="both"/>
            </w:pPr>
            <w:r w:rsidRPr="00D24CAF">
              <w:t>ЕГ</w:t>
            </w:r>
          </w:p>
        </w:tc>
        <w:tc>
          <w:tcPr>
            <w:tcW w:w="0" w:type="auto"/>
          </w:tcPr>
          <w:p w:rsidR="004D4186" w:rsidRPr="00D24CAF" w:rsidRDefault="004D4186" w:rsidP="00D24CAF">
            <w:pPr>
              <w:pStyle w:val="a3"/>
              <w:ind w:right="-1"/>
              <w:jc w:val="both"/>
            </w:pPr>
            <w:r w:rsidRPr="00D24CAF">
              <w:t>КМ</w:t>
            </w:r>
          </w:p>
        </w:tc>
        <w:tc>
          <w:tcPr>
            <w:tcW w:w="0" w:type="auto"/>
          </w:tcPr>
          <w:p w:rsidR="004D4186" w:rsidRPr="00D24CAF" w:rsidRDefault="004D4186" w:rsidP="00D24CAF">
            <w:pPr>
              <w:pStyle w:val="a3"/>
              <w:ind w:right="-1"/>
              <w:jc w:val="both"/>
            </w:pPr>
            <w:r w:rsidRPr="00D24CAF">
              <w:t>МА</w:t>
            </w:r>
          </w:p>
        </w:tc>
        <w:tc>
          <w:tcPr>
            <w:tcW w:w="0" w:type="auto"/>
          </w:tcPr>
          <w:p w:rsidR="004D4186" w:rsidRPr="00D24CAF" w:rsidRDefault="004D4186" w:rsidP="00D24CAF">
            <w:pPr>
              <w:pStyle w:val="a3"/>
              <w:ind w:right="-1"/>
              <w:jc w:val="both"/>
            </w:pPr>
            <w:r w:rsidRPr="00D24CAF">
              <w:t>ФН</w:t>
            </w:r>
          </w:p>
        </w:tc>
        <w:tc>
          <w:tcPr>
            <w:tcW w:w="0" w:type="auto"/>
          </w:tcPr>
          <w:p w:rsidR="004D4186" w:rsidRPr="00D24CAF" w:rsidRDefault="004D4186" w:rsidP="00D24CAF">
            <w:pPr>
              <w:pStyle w:val="a3"/>
              <w:ind w:right="-1"/>
              <w:jc w:val="both"/>
            </w:pPr>
            <w:r w:rsidRPr="00D24CAF">
              <w:t>ЧГ</w:t>
            </w:r>
          </w:p>
        </w:tc>
      </w:tr>
      <w:tr w:rsidR="00E96F0B" w:rsidRPr="00D24CAF" w:rsidTr="008634FD">
        <w:tc>
          <w:tcPr>
            <w:tcW w:w="0" w:type="auto"/>
            <w:vAlign w:val="center"/>
          </w:tcPr>
          <w:p w:rsidR="00E96F0B" w:rsidRPr="00D24CAF" w:rsidRDefault="00E96F0B" w:rsidP="00D24C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«Лубянская средняя школа»</w:t>
            </w:r>
          </w:p>
        </w:tc>
        <w:tc>
          <w:tcPr>
            <w:tcW w:w="993" w:type="dxa"/>
            <w:vAlign w:val="center"/>
          </w:tcPr>
          <w:p w:rsidR="00E96F0B" w:rsidRPr="00D24CAF" w:rsidRDefault="00E96F0B" w:rsidP="00D24C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</w:tcPr>
          <w:p w:rsidR="00E96F0B" w:rsidRPr="00D24CAF" w:rsidRDefault="00E96F0B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E96F0B" w:rsidRPr="00D24CAF" w:rsidRDefault="00E96F0B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E96F0B" w:rsidRPr="00D24CAF" w:rsidRDefault="00E96F0B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E96F0B" w:rsidRPr="00D24CAF" w:rsidRDefault="00E96F0B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E96F0B" w:rsidRPr="00D24CAF" w:rsidRDefault="00E96F0B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E96F0B" w:rsidRPr="00D24CAF" w:rsidRDefault="00E96F0B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E96F0B" w:rsidRPr="00D24CAF" w:rsidTr="008634FD">
        <w:tc>
          <w:tcPr>
            <w:tcW w:w="0" w:type="auto"/>
            <w:vAlign w:val="center"/>
          </w:tcPr>
          <w:p w:rsidR="00E96F0B" w:rsidRPr="00D24CAF" w:rsidRDefault="00E96F0B" w:rsidP="00D24C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Нырьинская</w:t>
            </w:r>
            <w:proofErr w:type="spellEnd"/>
            <w:r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им. М.П. Прокопьева»</w:t>
            </w:r>
          </w:p>
        </w:tc>
        <w:tc>
          <w:tcPr>
            <w:tcW w:w="993" w:type="dxa"/>
            <w:vAlign w:val="center"/>
          </w:tcPr>
          <w:p w:rsidR="00E96F0B" w:rsidRPr="00D24CAF" w:rsidRDefault="00E96F0B" w:rsidP="00D24C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</w:tcPr>
          <w:p w:rsidR="00E96F0B" w:rsidRPr="00D24CAF" w:rsidRDefault="00E96F0B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E96F0B" w:rsidRPr="00D24CAF" w:rsidRDefault="00E96F0B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E96F0B" w:rsidRPr="00D24CAF" w:rsidRDefault="00E96F0B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E96F0B" w:rsidRPr="00D24CAF" w:rsidRDefault="00E96F0B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E96F0B" w:rsidRPr="00D24CAF" w:rsidRDefault="00E96F0B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E96F0B" w:rsidRPr="00D24CAF" w:rsidRDefault="00E96F0B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E96F0B" w:rsidRPr="00D24CAF" w:rsidTr="008634FD">
        <w:tc>
          <w:tcPr>
            <w:tcW w:w="0" w:type="auto"/>
            <w:vAlign w:val="center"/>
          </w:tcPr>
          <w:p w:rsidR="00E96F0B" w:rsidRPr="00D24CAF" w:rsidRDefault="00CF1C87" w:rsidP="00D24C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="00E96F0B"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Сардекбашская</w:t>
            </w:r>
            <w:proofErr w:type="spellEnd"/>
            <w:r w:rsidR="00E96F0B"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vAlign w:val="center"/>
          </w:tcPr>
          <w:p w:rsidR="00E96F0B" w:rsidRPr="00D24CAF" w:rsidRDefault="00E96F0B" w:rsidP="00D24C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</w:tcPr>
          <w:p w:rsidR="00E96F0B" w:rsidRPr="00D24CAF" w:rsidRDefault="00E96F0B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</w:tcPr>
          <w:p w:rsidR="00E96F0B" w:rsidRPr="00D24CAF" w:rsidRDefault="00E96F0B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6F0B" w:rsidRPr="00D24CAF" w:rsidRDefault="00E96F0B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E96F0B" w:rsidRPr="00D24CAF" w:rsidRDefault="00E96F0B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E96F0B" w:rsidRPr="00D24CAF" w:rsidRDefault="00E96F0B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E96F0B" w:rsidRPr="00D24CAF" w:rsidRDefault="00E96F0B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E96F0B" w:rsidRPr="00D24CAF" w:rsidTr="008634FD">
        <w:tc>
          <w:tcPr>
            <w:tcW w:w="0" w:type="auto"/>
            <w:vAlign w:val="center"/>
          </w:tcPr>
          <w:p w:rsidR="00E96F0B" w:rsidRPr="00D24CAF" w:rsidRDefault="00E96F0B" w:rsidP="00D24C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Яныльская</w:t>
            </w:r>
            <w:proofErr w:type="spellEnd"/>
            <w:r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993" w:type="dxa"/>
            <w:vAlign w:val="center"/>
          </w:tcPr>
          <w:p w:rsidR="00E96F0B" w:rsidRPr="00D24CAF" w:rsidRDefault="00E96F0B" w:rsidP="00D24C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</w:tcPr>
          <w:p w:rsidR="00E96F0B" w:rsidRPr="00D24CAF" w:rsidRDefault="00E96F0B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E96F0B" w:rsidRPr="00D24CAF" w:rsidRDefault="00E96F0B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E96F0B" w:rsidRPr="00D24CAF" w:rsidRDefault="00E96F0B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E96F0B" w:rsidRPr="00D24CAF" w:rsidRDefault="00E96F0B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E96F0B" w:rsidRPr="00D24CAF" w:rsidRDefault="00E96F0B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E96F0B" w:rsidRPr="00D24CAF" w:rsidRDefault="00E96F0B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D4186" w:rsidRPr="00D24CAF" w:rsidTr="004D4186">
        <w:tc>
          <w:tcPr>
            <w:tcW w:w="0" w:type="auto"/>
          </w:tcPr>
          <w:p w:rsidR="004D4186" w:rsidRPr="00D24CAF" w:rsidRDefault="004D4186" w:rsidP="00D24CAF">
            <w:pPr>
              <w:pStyle w:val="a3"/>
              <w:ind w:right="-1"/>
              <w:jc w:val="both"/>
            </w:pPr>
            <w:r w:rsidRPr="00D24CAF">
              <w:t>Республика Татарстан</w:t>
            </w:r>
          </w:p>
        </w:tc>
        <w:tc>
          <w:tcPr>
            <w:tcW w:w="993" w:type="dxa"/>
          </w:tcPr>
          <w:p w:rsidR="004D4186" w:rsidRPr="00D24CAF" w:rsidRDefault="004D4186" w:rsidP="00D24CAF">
            <w:pPr>
              <w:pStyle w:val="a3"/>
              <w:ind w:right="-1"/>
              <w:jc w:val="both"/>
            </w:pPr>
            <w:r w:rsidRPr="00D24CAF">
              <w:t>37</w:t>
            </w:r>
          </w:p>
        </w:tc>
        <w:tc>
          <w:tcPr>
            <w:tcW w:w="0" w:type="auto"/>
          </w:tcPr>
          <w:p w:rsidR="004D4186" w:rsidRPr="00D24CAF" w:rsidRDefault="004D4186" w:rsidP="00D24CAF">
            <w:pPr>
              <w:pStyle w:val="a3"/>
              <w:ind w:right="-1"/>
              <w:jc w:val="both"/>
            </w:pPr>
            <w:r w:rsidRPr="00D24CAF">
              <w:t>48</w:t>
            </w:r>
          </w:p>
        </w:tc>
        <w:tc>
          <w:tcPr>
            <w:tcW w:w="0" w:type="auto"/>
          </w:tcPr>
          <w:p w:rsidR="004D4186" w:rsidRPr="00D24CAF" w:rsidRDefault="004D4186" w:rsidP="00D24CAF">
            <w:pPr>
              <w:pStyle w:val="a3"/>
              <w:ind w:right="-1"/>
              <w:jc w:val="both"/>
            </w:pPr>
            <w:r w:rsidRPr="00D24CAF">
              <w:t>27</w:t>
            </w:r>
          </w:p>
        </w:tc>
        <w:tc>
          <w:tcPr>
            <w:tcW w:w="0" w:type="auto"/>
          </w:tcPr>
          <w:p w:rsidR="004D4186" w:rsidRPr="00D24CAF" w:rsidRDefault="004D4186" w:rsidP="00D24CAF">
            <w:pPr>
              <w:pStyle w:val="a3"/>
              <w:ind w:right="-1"/>
              <w:jc w:val="both"/>
            </w:pPr>
            <w:r w:rsidRPr="00D24CAF">
              <w:t>34</w:t>
            </w:r>
          </w:p>
        </w:tc>
        <w:tc>
          <w:tcPr>
            <w:tcW w:w="0" w:type="auto"/>
          </w:tcPr>
          <w:p w:rsidR="004D4186" w:rsidRPr="00D24CAF" w:rsidRDefault="004D4186" w:rsidP="00D24CAF">
            <w:pPr>
              <w:pStyle w:val="a3"/>
              <w:ind w:right="-1"/>
              <w:jc w:val="both"/>
            </w:pPr>
            <w:r w:rsidRPr="00D24CAF">
              <w:t>27</w:t>
            </w:r>
          </w:p>
        </w:tc>
        <w:tc>
          <w:tcPr>
            <w:tcW w:w="0" w:type="auto"/>
          </w:tcPr>
          <w:p w:rsidR="004D4186" w:rsidRPr="00D24CAF" w:rsidRDefault="004D4186" w:rsidP="00D24CAF">
            <w:pPr>
              <w:pStyle w:val="a3"/>
              <w:ind w:right="-1"/>
              <w:jc w:val="both"/>
            </w:pPr>
            <w:r w:rsidRPr="00D24CAF">
              <w:t>47</w:t>
            </w:r>
          </w:p>
        </w:tc>
        <w:tc>
          <w:tcPr>
            <w:tcW w:w="0" w:type="auto"/>
          </w:tcPr>
          <w:p w:rsidR="004D4186" w:rsidRPr="00D24CAF" w:rsidRDefault="004D4186" w:rsidP="00D24CAF">
            <w:pPr>
              <w:pStyle w:val="a3"/>
              <w:ind w:right="-1"/>
              <w:jc w:val="both"/>
            </w:pPr>
            <w:r w:rsidRPr="00D24CAF">
              <w:t>37</w:t>
            </w:r>
          </w:p>
        </w:tc>
      </w:tr>
      <w:tr w:rsidR="0063267D" w:rsidRPr="00D24CAF" w:rsidTr="004D4186">
        <w:tc>
          <w:tcPr>
            <w:tcW w:w="0" w:type="auto"/>
          </w:tcPr>
          <w:p w:rsidR="0063267D" w:rsidRPr="00D24CAF" w:rsidRDefault="0063267D" w:rsidP="00D24CAF">
            <w:pPr>
              <w:pStyle w:val="a3"/>
              <w:ind w:right="-1"/>
              <w:jc w:val="both"/>
            </w:pPr>
            <w:r w:rsidRPr="00D24CAF">
              <w:t>Кукморский района</w:t>
            </w:r>
          </w:p>
        </w:tc>
        <w:tc>
          <w:tcPr>
            <w:tcW w:w="993" w:type="dxa"/>
          </w:tcPr>
          <w:p w:rsidR="0063267D" w:rsidRPr="00D24CAF" w:rsidRDefault="0063267D" w:rsidP="00D24CAF">
            <w:pPr>
              <w:pStyle w:val="a3"/>
              <w:ind w:right="-1"/>
              <w:jc w:val="both"/>
            </w:pPr>
            <w:r w:rsidRPr="00D24CAF">
              <w:t>55</w:t>
            </w:r>
          </w:p>
        </w:tc>
        <w:tc>
          <w:tcPr>
            <w:tcW w:w="0" w:type="auto"/>
          </w:tcPr>
          <w:p w:rsidR="0063267D" w:rsidRPr="00D24CAF" w:rsidRDefault="0063267D" w:rsidP="00D24CAF">
            <w:pPr>
              <w:pStyle w:val="a3"/>
              <w:ind w:right="-1"/>
              <w:jc w:val="both"/>
            </w:pPr>
            <w:r w:rsidRPr="00D24CAF">
              <w:t>64</w:t>
            </w:r>
          </w:p>
        </w:tc>
        <w:tc>
          <w:tcPr>
            <w:tcW w:w="0" w:type="auto"/>
          </w:tcPr>
          <w:p w:rsidR="0063267D" w:rsidRPr="00D24CAF" w:rsidRDefault="0063267D" w:rsidP="00D24CAF">
            <w:pPr>
              <w:pStyle w:val="a3"/>
              <w:ind w:right="-1"/>
              <w:jc w:val="both"/>
            </w:pPr>
            <w:r w:rsidRPr="00D24CAF">
              <w:t>33</w:t>
            </w:r>
          </w:p>
        </w:tc>
        <w:tc>
          <w:tcPr>
            <w:tcW w:w="0" w:type="auto"/>
          </w:tcPr>
          <w:p w:rsidR="0063267D" w:rsidRPr="00D24CAF" w:rsidRDefault="0063267D" w:rsidP="00D24CAF">
            <w:pPr>
              <w:pStyle w:val="a3"/>
              <w:ind w:right="-1"/>
              <w:jc w:val="both"/>
            </w:pPr>
            <w:r w:rsidRPr="00D24CAF">
              <w:t>61</w:t>
            </w:r>
          </w:p>
        </w:tc>
        <w:tc>
          <w:tcPr>
            <w:tcW w:w="0" w:type="auto"/>
          </w:tcPr>
          <w:p w:rsidR="0063267D" w:rsidRPr="00D24CAF" w:rsidRDefault="0063267D" w:rsidP="00D24CAF">
            <w:pPr>
              <w:pStyle w:val="a3"/>
              <w:ind w:right="-1"/>
              <w:jc w:val="both"/>
            </w:pPr>
            <w:r w:rsidRPr="00D24CAF">
              <w:t>59</w:t>
            </w:r>
          </w:p>
        </w:tc>
        <w:tc>
          <w:tcPr>
            <w:tcW w:w="0" w:type="auto"/>
          </w:tcPr>
          <w:p w:rsidR="0063267D" w:rsidRPr="00D24CAF" w:rsidRDefault="0063267D" w:rsidP="00D24CAF">
            <w:pPr>
              <w:pStyle w:val="a3"/>
              <w:ind w:right="-1"/>
              <w:jc w:val="both"/>
            </w:pPr>
            <w:r w:rsidRPr="00D24CAF">
              <w:t>57</w:t>
            </w:r>
          </w:p>
        </w:tc>
        <w:tc>
          <w:tcPr>
            <w:tcW w:w="0" w:type="auto"/>
          </w:tcPr>
          <w:p w:rsidR="0063267D" w:rsidRPr="00D24CAF" w:rsidRDefault="0063267D" w:rsidP="00D24CAF">
            <w:pPr>
              <w:pStyle w:val="a3"/>
              <w:ind w:right="-1"/>
              <w:jc w:val="both"/>
            </w:pPr>
            <w:r w:rsidRPr="00D24CAF">
              <w:t>53</w:t>
            </w:r>
          </w:p>
        </w:tc>
      </w:tr>
    </w:tbl>
    <w:p w:rsidR="008D74E3" w:rsidRPr="00D24CAF" w:rsidRDefault="008D74E3" w:rsidP="00D24CAF">
      <w:pPr>
        <w:pStyle w:val="a3"/>
        <w:ind w:right="-1"/>
        <w:jc w:val="both"/>
      </w:pPr>
    </w:p>
    <w:p w:rsidR="005507A3" w:rsidRPr="00D24CAF" w:rsidRDefault="0063267D" w:rsidP="00D24CAF">
      <w:pPr>
        <w:pStyle w:val="a3"/>
        <w:ind w:left="102" w:right="105" w:firstLine="707"/>
        <w:jc w:val="both"/>
      </w:pPr>
      <w:r w:rsidRPr="00D24CAF">
        <w:t xml:space="preserve">В 6-х классах наблюдается наибольший процент сформированности – по глобальной компетенции (64%) и креативному мышлению (61%), наименьший – по естественнонаучному (33%). </w:t>
      </w:r>
      <w:r w:rsidR="00E96F0B" w:rsidRPr="00D24CAF">
        <w:t>Данные по уровням сформированности ФГ в 6-х классах позволяют сделать вывод, что</w:t>
      </w:r>
      <w:r w:rsidR="005507A3" w:rsidRPr="00D24CAF">
        <w:t>:</w:t>
      </w:r>
    </w:p>
    <w:p w:rsidR="00C4452C" w:rsidRPr="00D24CAF" w:rsidRDefault="005507A3" w:rsidP="00D24CAF">
      <w:pPr>
        <w:pStyle w:val="a3"/>
        <w:ind w:left="102" w:right="105" w:firstLine="707"/>
        <w:jc w:val="both"/>
      </w:pPr>
      <w:r w:rsidRPr="00D24CAF">
        <w:t xml:space="preserve">- </w:t>
      </w:r>
      <w:r w:rsidR="00E96F0B" w:rsidRPr="00D24CAF">
        <w:t xml:space="preserve"> по глобальной компетенции вызвали затруднения задания на формулировку аргументов, объясняющие группировку выявленных мнений</w:t>
      </w:r>
      <w:r w:rsidR="00C4452C" w:rsidRPr="00D24CAF">
        <w:t xml:space="preserve"> оценивать информацию; оценивать действия;</w:t>
      </w:r>
    </w:p>
    <w:p w:rsidR="005507A3" w:rsidRPr="00D24CAF" w:rsidRDefault="005507A3" w:rsidP="00D24CAF">
      <w:pPr>
        <w:pStyle w:val="a3"/>
        <w:ind w:left="102" w:right="105" w:firstLine="707"/>
        <w:jc w:val="both"/>
      </w:pPr>
      <w:r w:rsidRPr="00D24CAF">
        <w:t xml:space="preserve">- </w:t>
      </w:r>
      <w:r w:rsidR="00E96F0B" w:rsidRPr="00D24CAF">
        <w:t>по финансовой грамотности задания на установку последовательности действий, которые необходимо осуществлять при снятии денег в банкомате</w:t>
      </w:r>
      <w:r w:rsidRPr="00D24CAF">
        <w:t>, сравнивать представленные варианты решения ситуации и выбрать самый дешевый и самый дорогой вариант</w:t>
      </w:r>
      <w:r w:rsidR="00E96F0B" w:rsidRPr="00D24CAF">
        <w:t xml:space="preserve">; </w:t>
      </w:r>
    </w:p>
    <w:p w:rsidR="005507A3" w:rsidRPr="00D24CAF" w:rsidRDefault="005507A3" w:rsidP="00D24CAF">
      <w:pPr>
        <w:pStyle w:val="a3"/>
        <w:ind w:left="102" w:right="105" w:firstLine="707"/>
        <w:jc w:val="both"/>
      </w:pPr>
      <w:r w:rsidRPr="00D24CAF">
        <w:t xml:space="preserve">- </w:t>
      </w:r>
      <w:r w:rsidR="00E96F0B" w:rsidRPr="00D24CAF">
        <w:t xml:space="preserve">по математической грамотности задания на ориентировку в пространстве и на плоскости, находить площадь прямоугольника, округлять результат по смыслу практической ситуации, вычисление объема прямоугольного </w:t>
      </w:r>
      <w:proofErr w:type="spellStart"/>
      <w:r w:rsidR="00E96F0B" w:rsidRPr="00D24CAF">
        <w:t>параллелепида</w:t>
      </w:r>
      <w:proofErr w:type="spellEnd"/>
      <w:r w:rsidR="00E96F0B" w:rsidRPr="00D24CAF">
        <w:t>, переводить единицы измерения объема – куб, метры, литры</w:t>
      </w:r>
      <w:r w:rsidR="00183D96" w:rsidRPr="00D24CAF">
        <w:t>, применять способ перебора вариантов решения и сравнивать с заданным количеством по условию задачи; находить проценты чисел; выполнять действия с десятичными дробями</w:t>
      </w:r>
      <w:r w:rsidR="00E96F0B" w:rsidRPr="00D24CAF">
        <w:t xml:space="preserve">; </w:t>
      </w:r>
    </w:p>
    <w:p w:rsidR="00183D96" w:rsidRPr="00D24CAF" w:rsidRDefault="005507A3" w:rsidP="00D24CAF">
      <w:pPr>
        <w:pStyle w:val="a3"/>
        <w:ind w:left="102" w:right="105" w:firstLine="707"/>
        <w:jc w:val="both"/>
      </w:pPr>
      <w:r w:rsidRPr="00D24CAF">
        <w:t xml:space="preserve">- </w:t>
      </w:r>
      <w:r w:rsidR="00E96F0B" w:rsidRPr="00D24CAF">
        <w:t>по читательской грамотности, задания на установку взаимосвязи между элементами / частями текста или текстами, делать выводы на основе интеграции информации из разных частей текста или разных текстов</w:t>
      </w:r>
      <w:r w:rsidR="00183D96" w:rsidRPr="00D24CAF">
        <w:t xml:space="preserve">, понимать </w:t>
      </w:r>
      <w:proofErr w:type="spellStart"/>
      <w:r w:rsidR="00183D96" w:rsidRPr="00D24CAF">
        <w:t>фактологическую</w:t>
      </w:r>
      <w:proofErr w:type="spellEnd"/>
      <w:r w:rsidR="00183D96" w:rsidRPr="00D24CAF">
        <w:t xml:space="preserve"> информацию (сюжет, п</w:t>
      </w:r>
      <w:r w:rsidR="00CF1C87">
        <w:t>оследовательность событий и т.д.</w:t>
      </w:r>
      <w:r w:rsidR="00183D96" w:rsidRPr="00D24CAF">
        <w:t>); различать факт и мнение</w:t>
      </w:r>
      <w:r w:rsidR="00E96F0B" w:rsidRPr="00D24CAF">
        <w:t xml:space="preserve">; </w:t>
      </w:r>
    </w:p>
    <w:p w:rsidR="00183D96" w:rsidRPr="00D24CAF" w:rsidRDefault="00183D96" w:rsidP="00D24CAF">
      <w:pPr>
        <w:pStyle w:val="a3"/>
        <w:ind w:left="102" w:right="105" w:firstLine="707"/>
        <w:jc w:val="both"/>
      </w:pPr>
      <w:r w:rsidRPr="00D24CAF">
        <w:t xml:space="preserve">- </w:t>
      </w:r>
      <w:r w:rsidR="00E96F0B" w:rsidRPr="00D24CAF">
        <w:t>по креативному мышлению задания на выбор и оценку сильные и слабые стороны технического устройства</w:t>
      </w:r>
      <w:r w:rsidRPr="00D24CAF">
        <w:t>, совершенствовать рисунки на основе дополнительных требований</w:t>
      </w:r>
      <w:r w:rsidR="00E96F0B" w:rsidRPr="00D24CAF">
        <w:t xml:space="preserve">. </w:t>
      </w:r>
    </w:p>
    <w:p w:rsidR="00E96F0B" w:rsidRPr="00D24CAF" w:rsidRDefault="00B60926" w:rsidP="00D24CAF">
      <w:pPr>
        <w:pStyle w:val="a3"/>
        <w:ind w:left="102" w:right="105" w:firstLine="707"/>
        <w:jc w:val="both"/>
      </w:pPr>
      <w:r w:rsidRPr="00D24CAF">
        <w:t xml:space="preserve">Типичные </w:t>
      </w:r>
      <w:r w:rsidR="0063267D" w:rsidRPr="00D24CAF">
        <w:t>ошибки,</w:t>
      </w:r>
      <w:r w:rsidRPr="00D24CAF">
        <w:t xml:space="preserve"> допущенные в данном исследование колеруется с результатами ОГЭ и ЕГЭ. </w:t>
      </w:r>
    </w:p>
    <w:p w:rsidR="00B60926" w:rsidRDefault="00B60926" w:rsidP="001065AB">
      <w:pPr>
        <w:pStyle w:val="a3"/>
        <w:ind w:right="-1" w:firstLine="708"/>
        <w:jc w:val="center"/>
        <w:rPr>
          <w:b/>
        </w:rPr>
      </w:pPr>
      <w:r w:rsidRPr="00D24CAF">
        <w:rPr>
          <w:b/>
        </w:rPr>
        <w:t>Общие результаты исследования по функциональной грамотности у обучающихся 8-х классов по Кукморскому муниципальному району</w:t>
      </w:r>
    </w:p>
    <w:p w:rsidR="001065AB" w:rsidRPr="00D24CAF" w:rsidRDefault="001065AB" w:rsidP="001065AB">
      <w:pPr>
        <w:pStyle w:val="a3"/>
        <w:ind w:right="-1" w:firstLine="708"/>
        <w:jc w:val="center"/>
        <w:rPr>
          <w:b/>
        </w:rPr>
      </w:pPr>
    </w:p>
    <w:p w:rsidR="00B60926" w:rsidRPr="00D24CAF" w:rsidRDefault="00B60926" w:rsidP="00D24CAF">
      <w:pPr>
        <w:pStyle w:val="a3"/>
        <w:ind w:right="-1" w:firstLine="708"/>
        <w:jc w:val="both"/>
      </w:pPr>
      <w:r w:rsidRPr="00D24CAF">
        <w:t>По итогам диагностического тестирования по функциональной грамотности в 8 классах была проведена работа по исследованию сформированности глобальной компетентности, читательской, математической, финансовой, и естественнонаучной грамотности, креативного мышления.</w:t>
      </w:r>
    </w:p>
    <w:p w:rsidR="00183D96" w:rsidRPr="00D24CAF" w:rsidRDefault="00183D96" w:rsidP="00D24CAF">
      <w:pPr>
        <w:pStyle w:val="a3"/>
        <w:ind w:right="-1" w:firstLine="708"/>
        <w:jc w:val="both"/>
      </w:pPr>
    </w:p>
    <w:p w:rsidR="00183D96" w:rsidRPr="00D24CAF" w:rsidRDefault="00183D96" w:rsidP="00D24CAF">
      <w:pPr>
        <w:pStyle w:val="a3"/>
        <w:ind w:right="-1" w:firstLine="708"/>
        <w:jc w:val="both"/>
      </w:pPr>
    </w:p>
    <w:p w:rsidR="00183D96" w:rsidRPr="00D24CAF" w:rsidRDefault="00183D96" w:rsidP="00D24CAF">
      <w:pPr>
        <w:pStyle w:val="a3"/>
        <w:ind w:right="-1" w:firstLine="708"/>
        <w:jc w:val="both"/>
      </w:pPr>
    </w:p>
    <w:p w:rsidR="00183D96" w:rsidRPr="00D24CAF" w:rsidRDefault="00183D96" w:rsidP="00D24CAF">
      <w:pPr>
        <w:pStyle w:val="a3"/>
        <w:ind w:right="-1" w:firstLine="708"/>
        <w:jc w:val="both"/>
      </w:pPr>
    </w:p>
    <w:p w:rsidR="00183D96" w:rsidRPr="00D24CAF" w:rsidRDefault="00183D96" w:rsidP="00D24CAF">
      <w:pPr>
        <w:pStyle w:val="a3"/>
        <w:ind w:right="-1" w:firstLine="708"/>
        <w:jc w:val="both"/>
      </w:pPr>
    </w:p>
    <w:p w:rsidR="00183D96" w:rsidRPr="00D24CAF" w:rsidRDefault="00183D96" w:rsidP="00D24CAF">
      <w:pPr>
        <w:pStyle w:val="a3"/>
        <w:ind w:right="-1" w:firstLine="708"/>
        <w:jc w:val="both"/>
      </w:pPr>
    </w:p>
    <w:p w:rsidR="00183D96" w:rsidRPr="00D24CAF" w:rsidRDefault="00183D96" w:rsidP="00D24CAF">
      <w:pPr>
        <w:pStyle w:val="a3"/>
        <w:ind w:right="-1" w:firstLine="708"/>
        <w:jc w:val="both"/>
      </w:pPr>
    </w:p>
    <w:p w:rsidR="00183D96" w:rsidRPr="00D24CAF" w:rsidRDefault="00183D96" w:rsidP="00D24CAF">
      <w:pPr>
        <w:pStyle w:val="a3"/>
        <w:ind w:right="-1" w:firstLine="708"/>
        <w:jc w:val="both"/>
      </w:pPr>
    </w:p>
    <w:p w:rsidR="00B60926" w:rsidRPr="00D24CAF" w:rsidRDefault="00B60926" w:rsidP="001065AB">
      <w:pPr>
        <w:pStyle w:val="a3"/>
        <w:ind w:right="-1" w:firstLine="708"/>
        <w:jc w:val="right"/>
        <w:rPr>
          <w:b/>
          <w:color w:val="FF0000"/>
        </w:rPr>
      </w:pPr>
      <w:r w:rsidRPr="00D24CAF">
        <w:t>Таблица 1.</w:t>
      </w:r>
    </w:p>
    <w:tbl>
      <w:tblPr>
        <w:tblW w:w="10358" w:type="dxa"/>
        <w:tblInd w:w="93" w:type="dxa"/>
        <w:tblLook w:val="04A0"/>
      </w:tblPr>
      <w:tblGrid>
        <w:gridCol w:w="5630"/>
        <w:gridCol w:w="1498"/>
        <w:gridCol w:w="1666"/>
        <w:gridCol w:w="1578"/>
      </w:tblGrid>
      <w:tr w:rsidR="00B60926" w:rsidRPr="00D24CAF" w:rsidTr="00A31B8C">
        <w:trPr>
          <w:trHeight w:val="282"/>
        </w:trPr>
        <w:tc>
          <w:tcPr>
            <w:tcW w:w="5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26" w:rsidRPr="00D24CAF" w:rsidRDefault="00B04551" w:rsidP="00D24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4CAF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26" w:rsidRPr="00D24CAF" w:rsidRDefault="00B60926" w:rsidP="00D24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4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балл, % от макс. Балла (в среднем по ОО)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26" w:rsidRPr="00D24CAF" w:rsidRDefault="00B60926" w:rsidP="00D24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4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выполнения (район)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26" w:rsidRPr="00D24CAF" w:rsidRDefault="00B60926" w:rsidP="00D24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4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выполнения (регион)</w:t>
            </w:r>
          </w:p>
        </w:tc>
      </w:tr>
      <w:tr w:rsidR="00B60926" w:rsidRPr="00D24CAF" w:rsidTr="00A31B8C">
        <w:trPr>
          <w:trHeight w:val="1250"/>
        </w:trPr>
        <w:tc>
          <w:tcPr>
            <w:tcW w:w="5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26" w:rsidRPr="00D24CAF" w:rsidRDefault="00B60926" w:rsidP="00D24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26" w:rsidRPr="00D24CAF" w:rsidRDefault="00B60926" w:rsidP="00D24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26" w:rsidRPr="00D24CAF" w:rsidRDefault="00B60926" w:rsidP="00D24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26" w:rsidRPr="00D24CAF" w:rsidRDefault="00B60926" w:rsidP="00D24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0926" w:rsidRPr="00D24CAF" w:rsidTr="00A31B8C">
        <w:trPr>
          <w:trHeight w:val="282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26" w:rsidRPr="00D24CAF" w:rsidRDefault="00B60926" w:rsidP="00D24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«Лубянская средняя школа»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26" w:rsidRPr="00D24CAF" w:rsidRDefault="00B60926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26" w:rsidRPr="00D24CAF" w:rsidRDefault="00B60926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26" w:rsidRPr="00D24CAF" w:rsidRDefault="00B60926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B60926" w:rsidRPr="00D24CAF" w:rsidTr="00A31B8C">
        <w:trPr>
          <w:trHeight w:val="282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26" w:rsidRPr="00D24CAF" w:rsidRDefault="00B60926" w:rsidP="00D24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Нырьинская</w:t>
            </w:r>
            <w:proofErr w:type="spellEnd"/>
            <w:r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им. М.П. Прокопьева»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26" w:rsidRPr="00D24CAF" w:rsidRDefault="00B60926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26" w:rsidRPr="00D24CAF" w:rsidRDefault="00B60926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26" w:rsidRPr="00D24CAF" w:rsidRDefault="00B60926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B60926" w:rsidRPr="00D24CAF" w:rsidTr="00A31B8C">
        <w:trPr>
          <w:trHeight w:val="282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26" w:rsidRPr="00D24CAF" w:rsidRDefault="00B60926" w:rsidP="00D24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63267D"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Сардекбашская</w:t>
            </w:r>
            <w:proofErr w:type="spellEnd"/>
            <w:r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</w:t>
            </w:r>
            <w:r w:rsidR="0063267D"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26" w:rsidRPr="00D24CAF" w:rsidRDefault="00B60926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26" w:rsidRPr="00D24CAF" w:rsidRDefault="00B60926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26" w:rsidRPr="00D24CAF" w:rsidRDefault="00B60926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B60926" w:rsidRPr="00D24CAF" w:rsidTr="00A31B8C">
        <w:trPr>
          <w:trHeight w:val="282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26" w:rsidRPr="00D24CAF" w:rsidRDefault="00B60926" w:rsidP="00D24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Яныльская</w:t>
            </w:r>
            <w:proofErr w:type="spellEnd"/>
            <w:r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26" w:rsidRPr="00D24CAF" w:rsidRDefault="00B60926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26" w:rsidRPr="00D24CAF" w:rsidRDefault="00B60926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26" w:rsidRPr="00D24CAF" w:rsidRDefault="00B60926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</w:tbl>
    <w:p w:rsidR="00B60926" w:rsidRPr="00D24CAF" w:rsidRDefault="00B60926" w:rsidP="00D24CAF">
      <w:pPr>
        <w:pStyle w:val="a3"/>
        <w:ind w:left="102" w:right="105" w:firstLine="707"/>
        <w:jc w:val="both"/>
      </w:pPr>
    </w:p>
    <w:p w:rsidR="00B60926" w:rsidRPr="00D24CAF" w:rsidRDefault="00B60926" w:rsidP="00D24CAF">
      <w:pPr>
        <w:pStyle w:val="a3"/>
        <w:ind w:right="-1" w:firstLine="708"/>
        <w:jc w:val="both"/>
        <w:rPr>
          <w:color w:val="000000"/>
          <w:lang w:eastAsia="ru-RU"/>
        </w:rPr>
      </w:pPr>
      <w:r w:rsidRPr="00D24CAF">
        <w:t xml:space="preserve">Данные исследования по 8 классу позволяют сделать вывод, что наиболее высокие результаты показали обучающиеся </w:t>
      </w:r>
      <w:r w:rsidRPr="00D24CAF">
        <w:rPr>
          <w:color w:val="000000"/>
          <w:lang w:eastAsia="ru-RU"/>
        </w:rPr>
        <w:t xml:space="preserve">МБОУ </w:t>
      </w:r>
      <w:r w:rsidR="0063267D" w:rsidRPr="00D24CAF">
        <w:rPr>
          <w:color w:val="000000"/>
          <w:lang w:eastAsia="ru-RU"/>
        </w:rPr>
        <w:t>«</w:t>
      </w:r>
      <w:proofErr w:type="spellStart"/>
      <w:r w:rsidRPr="00D24CAF">
        <w:rPr>
          <w:color w:val="000000"/>
          <w:lang w:eastAsia="ru-RU"/>
        </w:rPr>
        <w:t>Сардекбашская</w:t>
      </w:r>
      <w:proofErr w:type="spellEnd"/>
      <w:r w:rsidRPr="00D24CAF">
        <w:rPr>
          <w:color w:val="000000"/>
          <w:lang w:eastAsia="ru-RU"/>
        </w:rPr>
        <w:t xml:space="preserve"> средняя школа</w:t>
      </w:r>
      <w:r w:rsidR="00B04551" w:rsidRPr="00D24CAF">
        <w:rPr>
          <w:color w:val="000000"/>
          <w:lang w:eastAsia="ru-RU"/>
        </w:rPr>
        <w:t>, МБОУ «</w:t>
      </w:r>
      <w:proofErr w:type="spellStart"/>
      <w:r w:rsidR="00B04551" w:rsidRPr="00D24CAF">
        <w:rPr>
          <w:color w:val="000000"/>
          <w:lang w:eastAsia="ru-RU"/>
        </w:rPr>
        <w:t>Яныльская</w:t>
      </w:r>
      <w:proofErr w:type="spellEnd"/>
      <w:r w:rsidR="00B04551" w:rsidRPr="00D24CAF">
        <w:rPr>
          <w:color w:val="000000"/>
          <w:lang w:eastAsia="ru-RU"/>
        </w:rPr>
        <w:t xml:space="preserve"> средняя школа», МБОУ «</w:t>
      </w:r>
      <w:proofErr w:type="spellStart"/>
      <w:r w:rsidR="00B04551" w:rsidRPr="00D24CAF">
        <w:rPr>
          <w:color w:val="000000"/>
          <w:lang w:eastAsia="ru-RU"/>
        </w:rPr>
        <w:t>Нырьинская</w:t>
      </w:r>
      <w:proofErr w:type="spellEnd"/>
      <w:r w:rsidR="00B04551" w:rsidRPr="00D24CAF">
        <w:rPr>
          <w:color w:val="000000"/>
          <w:lang w:eastAsia="ru-RU"/>
        </w:rPr>
        <w:t xml:space="preserve"> средняя школа им. М.П. Прокопьева». Их показатели</w:t>
      </w:r>
      <w:r w:rsidRPr="00D24CAF">
        <w:rPr>
          <w:color w:val="000000"/>
          <w:lang w:eastAsia="ru-RU"/>
        </w:rPr>
        <w:t xml:space="preserve"> выше</w:t>
      </w:r>
      <w:r w:rsidR="00B04551" w:rsidRPr="00D24CAF">
        <w:rPr>
          <w:color w:val="000000"/>
          <w:lang w:eastAsia="ru-RU"/>
        </w:rPr>
        <w:t>,</w:t>
      </w:r>
      <w:r w:rsidRPr="00D24CAF">
        <w:rPr>
          <w:color w:val="000000"/>
          <w:lang w:eastAsia="ru-RU"/>
        </w:rPr>
        <w:t xml:space="preserve"> чем </w:t>
      </w:r>
      <w:proofErr w:type="spellStart"/>
      <w:r w:rsidRPr="00D24CAF">
        <w:rPr>
          <w:color w:val="000000"/>
          <w:lang w:eastAsia="ru-RU"/>
        </w:rPr>
        <w:t>среднерайонные</w:t>
      </w:r>
      <w:proofErr w:type="spellEnd"/>
      <w:r w:rsidRPr="00D24CAF">
        <w:rPr>
          <w:color w:val="000000"/>
          <w:lang w:eastAsia="ru-RU"/>
        </w:rPr>
        <w:t xml:space="preserve"> и </w:t>
      </w:r>
      <w:proofErr w:type="spellStart"/>
      <w:r w:rsidRPr="00D24CAF">
        <w:rPr>
          <w:color w:val="000000"/>
          <w:lang w:eastAsia="ru-RU"/>
        </w:rPr>
        <w:t>среднереспубликанские</w:t>
      </w:r>
      <w:proofErr w:type="spellEnd"/>
      <w:r w:rsidRPr="00D24CAF">
        <w:rPr>
          <w:color w:val="000000"/>
          <w:lang w:eastAsia="ru-RU"/>
        </w:rPr>
        <w:t xml:space="preserve"> показателей. МБОУ «Лубянская средняя школа» показала низкие результаты.</w:t>
      </w:r>
    </w:p>
    <w:p w:rsidR="00B60926" w:rsidRPr="00D24CAF" w:rsidRDefault="00B60926" w:rsidP="00D24CAF">
      <w:pPr>
        <w:pStyle w:val="a3"/>
        <w:ind w:right="-1" w:firstLine="708"/>
        <w:jc w:val="both"/>
        <w:rPr>
          <w:color w:val="000000"/>
          <w:lang w:eastAsia="ru-RU"/>
        </w:rPr>
      </w:pPr>
    </w:p>
    <w:p w:rsidR="00B04551" w:rsidRPr="00D24CAF" w:rsidRDefault="00B04551" w:rsidP="001065AB">
      <w:pPr>
        <w:pStyle w:val="3"/>
        <w:ind w:left="0" w:right="-1"/>
      </w:pPr>
      <w:r w:rsidRPr="00D24CAF">
        <w:t>Уровень сформированности функциональной грамотности у обучающихся 8-х классов</w:t>
      </w:r>
    </w:p>
    <w:p w:rsidR="001065AB" w:rsidRDefault="001065AB" w:rsidP="001065AB">
      <w:pPr>
        <w:pStyle w:val="a3"/>
        <w:ind w:right="-1"/>
        <w:jc w:val="right"/>
      </w:pPr>
    </w:p>
    <w:p w:rsidR="00B04551" w:rsidRPr="00D24CAF" w:rsidRDefault="00B04551" w:rsidP="001065AB">
      <w:pPr>
        <w:pStyle w:val="a3"/>
        <w:ind w:right="-1"/>
        <w:jc w:val="right"/>
      </w:pPr>
      <w:r w:rsidRPr="00D24CAF">
        <w:t>Таблица 2</w:t>
      </w:r>
    </w:p>
    <w:tbl>
      <w:tblPr>
        <w:tblStyle w:val="a6"/>
        <w:tblW w:w="0" w:type="auto"/>
        <w:tblLook w:val="04A0"/>
      </w:tblPr>
      <w:tblGrid>
        <w:gridCol w:w="3963"/>
        <w:gridCol w:w="993"/>
        <w:gridCol w:w="875"/>
        <w:gridCol w:w="853"/>
        <w:gridCol w:w="1003"/>
        <w:gridCol w:w="1025"/>
        <w:gridCol w:w="984"/>
        <w:gridCol w:w="868"/>
      </w:tblGrid>
      <w:tr w:rsidR="00B04551" w:rsidRPr="00D24CAF" w:rsidTr="00A31B8C">
        <w:tc>
          <w:tcPr>
            <w:tcW w:w="0" w:type="auto"/>
            <w:vMerge w:val="restart"/>
          </w:tcPr>
          <w:p w:rsidR="00B04551" w:rsidRPr="00D24CAF" w:rsidRDefault="00B04551" w:rsidP="00D24CAF">
            <w:pPr>
              <w:pStyle w:val="a3"/>
              <w:ind w:right="-1"/>
              <w:jc w:val="both"/>
            </w:pPr>
            <w:r w:rsidRPr="00D24CAF">
              <w:t>Образовательные организация</w:t>
            </w:r>
          </w:p>
        </w:tc>
        <w:tc>
          <w:tcPr>
            <w:tcW w:w="993" w:type="dxa"/>
            <w:vMerge w:val="restart"/>
          </w:tcPr>
          <w:p w:rsidR="00B04551" w:rsidRPr="00D24CAF" w:rsidRDefault="00B04551" w:rsidP="00D24CAF">
            <w:pPr>
              <w:pStyle w:val="a3"/>
              <w:ind w:right="-1"/>
              <w:jc w:val="both"/>
            </w:pPr>
            <w:r w:rsidRPr="00D24CAF">
              <w:t xml:space="preserve">Общий балл % от макс. </w:t>
            </w:r>
            <w:r w:rsidR="0063267D" w:rsidRPr="00D24CAF">
              <w:t>Б</w:t>
            </w:r>
            <w:r w:rsidRPr="00D24CAF">
              <w:t>алла</w:t>
            </w:r>
          </w:p>
        </w:tc>
        <w:tc>
          <w:tcPr>
            <w:tcW w:w="0" w:type="auto"/>
            <w:gridSpan w:val="6"/>
          </w:tcPr>
          <w:p w:rsidR="00B04551" w:rsidRPr="00D24CAF" w:rsidRDefault="00B04551" w:rsidP="00D24CAF">
            <w:pPr>
              <w:pStyle w:val="a3"/>
              <w:ind w:right="-1"/>
              <w:jc w:val="both"/>
            </w:pPr>
            <w:r w:rsidRPr="00D24CAF">
              <w:t>Результаты по отдельным областям ФГ %от макс. Балла по данной области ФГ</w:t>
            </w:r>
          </w:p>
        </w:tc>
      </w:tr>
      <w:tr w:rsidR="00B04551" w:rsidRPr="00D24CAF" w:rsidTr="00A31B8C">
        <w:tc>
          <w:tcPr>
            <w:tcW w:w="0" w:type="auto"/>
            <w:vMerge/>
          </w:tcPr>
          <w:p w:rsidR="00B04551" w:rsidRPr="00D24CAF" w:rsidRDefault="00B04551" w:rsidP="00D24CAF">
            <w:pPr>
              <w:pStyle w:val="a3"/>
              <w:ind w:right="-1"/>
              <w:jc w:val="both"/>
            </w:pPr>
          </w:p>
        </w:tc>
        <w:tc>
          <w:tcPr>
            <w:tcW w:w="993" w:type="dxa"/>
            <w:vMerge/>
          </w:tcPr>
          <w:p w:rsidR="00B04551" w:rsidRPr="00D24CAF" w:rsidRDefault="00B04551" w:rsidP="00D24CAF">
            <w:pPr>
              <w:pStyle w:val="a3"/>
              <w:ind w:right="-1"/>
              <w:jc w:val="both"/>
            </w:pPr>
          </w:p>
        </w:tc>
        <w:tc>
          <w:tcPr>
            <w:tcW w:w="0" w:type="auto"/>
          </w:tcPr>
          <w:p w:rsidR="00B04551" w:rsidRPr="00D24CAF" w:rsidRDefault="00B04551" w:rsidP="00D24CAF">
            <w:pPr>
              <w:pStyle w:val="a3"/>
              <w:ind w:right="-1"/>
              <w:jc w:val="both"/>
            </w:pPr>
            <w:r w:rsidRPr="00D24CAF">
              <w:t>ГК</w:t>
            </w:r>
          </w:p>
        </w:tc>
        <w:tc>
          <w:tcPr>
            <w:tcW w:w="0" w:type="auto"/>
          </w:tcPr>
          <w:p w:rsidR="00B04551" w:rsidRPr="00D24CAF" w:rsidRDefault="00B04551" w:rsidP="00D24CAF">
            <w:pPr>
              <w:pStyle w:val="a3"/>
              <w:ind w:right="-1"/>
              <w:jc w:val="both"/>
            </w:pPr>
            <w:r w:rsidRPr="00D24CAF">
              <w:t>ЕГ</w:t>
            </w:r>
          </w:p>
        </w:tc>
        <w:tc>
          <w:tcPr>
            <w:tcW w:w="0" w:type="auto"/>
          </w:tcPr>
          <w:p w:rsidR="00B04551" w:rsidRPr="00D24CAF" w:rsidRDefault="00B04551" w:rsidP="00D24CAF">
            <w:pPr>
              <w:pStyle w:val="a3"/>
              <w:ind w:right="-1"/>
              <w:jc w:val="both"/>
            </w:pPr>
            <w:r w:rsidRPr="00D24CAF">
              <w:t>КМ</w:t>
            </w:r>
          </w:p>
        </w:tc>
        <w:tc>
          <w:tcPr>
            <w:tcW w:w="0" w:type="auto"/>
          </w:tcPr>
          <w:p w:rsidR="00B04551" w:rsidRPr="00D24CAF" w:rsidRDefault="00B04551" w:rsidP="00D24CAF">
            <w:pPr>
              <w:pStyle w:val="a3"/>
              <w:ind w:right="-1"/>
              <w:jc w:val="both"/>
            </w:pPr>
            <w:r w:rsidRPr="00D24CAF">
              <w:t>МА</w:t>
            </w:r>
          </w:p>
        </w:tc>
        <w:tc>
          <w:tcPr>
            <w:tcW w:w="0" w:type="auto"/>
          </w:tcPr>
          <w:p w:rsidR="00B04551" w:rsidRPr="00D24CAF" w:rsidRDefault="00B04551" w:rsidP="00D24CAF">
            <w:pPr>
              <w:pStyle w:val="a3"/>
              <w:ind w:right="-1"/>
              <w:jc w:val="both"/>
            </w:pPr>
            <w:r w:rsidRPr="00D24CAF">
              <w:t>ФН</w:t>
            </w:r>
          </w:p>
        </w:tc>
        <w:tc>
          <w:tcPr>
            <w:tcW w:w="0" w:type="auto"/>
          </w:tcPr>
          <w:p w:rsidR="00B04551" w:rsidRPr="00D24CAF" w:rsidRDefault="00B04551" w:rsidP="00D24CAF">
            <w:pPr>
              <w:pStyle w:val="a3"/>
              <w:ind w:right="-1"/>
              <w:jc w:val="both"/>
            </w:pPr>
            <w:r w:rsidRPr="00D24CAF">
              <w:t>ЧГ</w:t>
            </w:r>
          </w:p>
        </w:tc>
      </w:tr>
      <w:tr w:rsidR="00B04551" w:rsidRPr="00D24CAF" w:rsidTr="00A31B8C">
        <w:tc>
          <w:tcPr>
            <w:tcW w:w="0" w:type="auto"/>
            <w:vAlign w:val="center"/>
          </w:tcPr>
          <w:p w:rsidR="00B04551" w:rsidRPr="00D24CAF" w:rsidRDefault="00B04551" w:rsidP="00D24C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«Лубянская средняя школа»</w:t>
            </w:r>
          </w:p>
        </w:tc>
        <w:tc>
          <w:tcPr>
            <w:tcW w:w="993" w:type="dxa"/>
            <w:vAlign w:val="center"/>
          </w:tcPr>
          <w:p w:rsidR="00B04551" w:rsidRPr="00D24CAF" w:rsidRDefault="00B04551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B04551" w:rsidRPr="00D24CAF" w:rsidRDefault="00B04551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B04551" w:rsidRPr="00D24CAF" w:rsidRDefault="00B04551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B04551" w:rsidRPr="00D24CAF" w:rsidRDefault="00B04551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B04551" w:rsidRPr="00D24CAF" w:rsidRDefault="00B04551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B04551" w:rsidRPr="00D24CAF" w:rsidRDefault="00B04551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B04551" w:rsidRPr="00D24CAF" w:rsidRDefault="00B04551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04551" w:rsidRPr="00D24CAF" w:rsidTr="00A31B8C">
        <w:tc>
          <w:tcPr>
            <w:tcW w:w="0" w:type="auto"/>
            <w:vAlign w:val="center"/>
          </w:tcPr>
          <w:p w:rsidR="00B04551" w:rsidRPr="00D24CAF" w:rsidRDefault="00B04551" w:rsidP="00D24C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Нырьинская</w:t>
            </w:r>
            <w:proofErr w:type="spellEnd"/>
            <w:r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им. М.П. Прокопьева»</w:t>
            </w:r>
          </w:p>
        </w:tc>
        <w:tc>
          <w:tcPr>
            <w:tcW w:w="993" w:type="dxa"/>
            <w:vAlign w:val="center"/>
          </w:tcPr>
          <w:p w:rsidR="00B04551" w:rsidRPr="00D24CAF" w:rsidRDefault="00B04551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B04551" w:rsidRPr="00D24CAF" w:rsidRDefault="00B04551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B04551" w:rsidRPr="00D24CAF" w:rsidRDefault="00B04551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B04551" w:rsidRPr="00D24CAF" w:rsidRDefault="00B04551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B04551" w:rsidRPr="00D24CAF" w:rsidRDefault="00B04551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B04551" w:rsidRPr="00D24CAF" w:rsidRDefault="00B04551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B04551" w:rsidRPr="00D24CAF" w:rsidRDefault="00B04551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B04551" w:rsidRPr="00D24CAF" w:rsidTr="00A31B8C">
        <w:tc>
          <w:tcPr>
            <w:tcW w:w="0" w:type="auto"/>
            <w:vAlign w:val="center"/>
          </w:tcPr>
          <w:p w:rsidR="00B04551" w:rsidRPr="00D24CAF" w:rsidRDefault="00B04551" w:rsidP="00D24C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63267D"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Сардекбашская</w:t>
            </w:r>
            <w:proofErr w:type="spellEnd"/>
            <w:r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</w:t>
            </w:r>
            <w:r w:rsidR="0063267D"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vAlign w:val="center"/>
          </w:tcPr>
          <w:p w:rsidR="00B04551" w:rsidRPr="00D24CAF" w:rsidRDefault="00B04551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B04551" w:rsidRPr="00D24CAF" w:rsidRDefault="00B04551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B04551" w:rsidRPr="00D24CAF" w:rsidRDefault="00B04551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B04551" w:rsidRPr="00D24CAF" w:rsidRDefault="00B04551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B04551" w:rsidRPr="00D24CAF" w:rsidRDefault="00B04551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</w:tcPr>
          <w:p w:rsidR="00B04551" w:rsidRPr="00D24CAF" w:rsidRDefault="00B04551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B04551" w:rsidRPr="00D24CAF" w:rsidRDefault="00B04551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B04551" w:rsidRPr="00D24CAF" w:rsidTr="00A31B8C">
        <w:tc>
          <w:tcPr>
            <w:tcW w:w="0" w:type="auto"/>
            <w:vAlign w:val="center"/>
          </w:tcPr>
          <w:p w:rsidR="00B04551" w:rsidRPr="00D24CAF" w:rsidRDefault="00B04551" w:rsidP="00D24C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Яныльская</w:t>
            </w:r>
            <w:proofErr w:type="spellEnd"/>
            <w:r w:rsidRPr="00D2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993" w:type="dxa"/>
            <w:vAlign w:val="center"/>
          </w:tcPr>
          <w:p w:rsidR="00B04551" w:rsidRPr="00D24CAF" w:rsidRDefault="00B04551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B04551" w:rsidRPr="00D24CAF" w:rsidRDefault="00B04551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B04551" w:rsidRPr="00D24CAF" w:rsidRDefault="00B04551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B04551" w:rsidRPr="00D24CAF" w:rsidRDefault="00B04551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B04551" w:rsidRPr="00D24CAF" w:rsidRDefault="00B04551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B04551" w:rsidRPr="00D24CAF" w:rsidRDefault="00B04551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B04551" w:rsidRPr="00D24CAF" w:rsidRDefault="00B04551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B04551" w:rsidRPr="00D24CAF" w:rsidTr="00236B44">
        <w:tc>
          <w:tcPr>
            <w:tcW w:w="0" w:type="auto"/>
          </w:tcPr>
          <w:p w:rsidR="00B04551" w:rsidRPr="00D24CAF" w:rsidRDefault="00B04551" w:rsidP="00D24CAF">
            <w:pPr>
              <w:pStyle w:val="a3"/>
              <w:ind w:right="-1"/>
              <w:jc w:val="both"/>
            </w:pPr>
            <w:r w:rsidRPr="00D24CAF">
              <w:t>Республика Татарстан</w:t>
            </w:r>
          </w:p>
        </w:tc>
        <w:tc>
          <w:tcPr>
            <w:tcW w:w="993" w:type="dxa"/>
            <w:vAlign w:val="center"/>
          </w:tcPr>
          <w:p w:rsidR="00B04551" w:rsidRPr="00D24CAF" w:rsidRDefault="00B04551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B04551" w:rsidRPr="00D24CAF" w:rsidRDefault="00B04551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B04551" w:rsidRPr="00D24CAF" w:rsidRDefault="00B04551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B04551" w:rsidRPr="00D24CAF" w:rsidRDefault="00B04551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B04551" w:rsidRPr="00D24CAF" w:rsidRDefault="00B04551" w:rsidP="00D24CAF">
            <w:pPr>
              <w:pStyle w:val="a3"/>
              <w:ind w:right="-1"/>
              <w:jc w:val="both"/>
            </w:pPr>
            <w:r w:rsidRPr="00D24CAF">
              <w:t>35</w:t>
            </w:r>
          </w:p>
        </w:tc>
        <w:tc>
          <w:tcPr>
            <w:tcW w:w="0" w:type="auto"/>
          </w:tcPr>
          <w:p w:rsidR="00B04551" w:rsidRPr="00D24CAF" w:rsidRDefault="00B04551" w:rsidP="00D24CAF">
            <w:pPr>
              <w:pStyle w:val="a3"/>
              <w:ind w:right="-1"/>
              <w:jc w:val="both"/>
            </w:pPr>
            <w:r w:rsidRPr="00D24CAF">
              <w:t>34</w:t>
            </w:r>
          </w:p>
        </w:tc>
        <w:tc>
          <w:tcPr>
            <w:tcW w:w="0" w:type="auto"/>
          </w:tcPr>
          <w:p w:rsidR="00B04551" w:rsidRPr="00D24CAF" w:rsidRDefault="00B04551" w:rsidP="00D24CAF">
            <w:pPr>
              <w:pStyle w:val="a3"/>
              <w:ind w:right="-1"/>
              <w:jc w:val="both"/>
            </w:pPr>
            <w:r w:rsidRPr="00D24CAF">
              <w:t>38</w:t>
            </w:r>
          </w:p>
        </w:tc>
      </w:tr>
      <w:tr w:rsidR="0063267D" w:rsidRPr="00D24CAF" w:rsidTr="00236B44">
        <w:tc>
          <w:tcPr>
            <w:tcW w:w="0" w:type="auto"/>
          </w:tcPr>
          <w:p w:rsidR="0063267D" w:rsidRPr="00D24CAF" w:rsidRDefault="0063267D" w:rsidP="00D24CAF">
            <w:pPr>
              <w:pStyle w:val="a3"/>
              <w:ind w:right="-1"/>
              <w:jc w:val="both"/>
            </w:pPr>
            <w:r w:rsidRPr="00D24CAF">
              <w:t>Кукморский муниципальный район</w:t>
            </w:r>
          </w:p>
        </w:tc>
        <w:tc>
          <w:tcPr>
            <w:tcW w:w="993" w:type="dxa"/>
            <w:vAlign w:val="center"/>
          </w:tcPr>
          <w:p w:rsidR="0063267D" w:rsidRPr="00D24CAF" w:rsidRDefault="0063267D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63267D" w:rsidRPr="00D24CAF" w:rsidRDefault="0063267D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63267D" w:rsidRPr="00D24CAF" w:rsidRDefault="0063267D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63267D" w:rsidRPr="00D24CAF" w:rsidRDefault="0063267D" w:rsidP="00D24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63267D" w:rsidRPr="00D24CAF" w:rsidRDefault="0063267D" w:rsidP="00D24CAF">
            <w:pPr>
              <w:pStyle w:val="a3"/>
              <w:ind w:right="-1"/>
              <w:jc w:val="both"/>
            </w:pPr>
            <w:r w:rsidRPr="00D24CAF">
              <w:t>63</w:t>
            </w:r>
          </w:p>
        </w:tc>
        <w:tc>
          <w:tcPr>
            <w:tcW w:w="0" w:type="auto"/>
          </w:tcPr>
          <w:p w:rsidR="0063267D" w:rsidRPr="00D24CAF" w:rsidRDefault="0063267D" w:rsidP="00D24CAF">
            <w:pPr>
              <w:pStyle w:val="a3"/>
              <w:ind w:right="-1"/>
              <w:jc w:val="both"/>
            </w:pPr>
            <w:r w:rsidRPr="00D24CAF">
              <w:t>44</w:t>
            </w:r>
          </w:p>
        </w:tc>
        <w:tc>
          <w:tcPr>
            <w:tcW w:w="0" w:type="auto"/>
          </w:tcPr>
          <w:p w:rsidR="0063267D" w:rsidRPr="00D24CAF" w:rsidRDefault="0063267D" w:rsidP="00D24CAF">
            <w:pPr>
              <w:pStyle w:val="a3"/>
              <w:ind w:right="-1"/>
              <w:jc w:val="both"/>
            </w:pPr>
            <w:r w:rsidRPr="00D24CAF">
              <w:t>46</w:t>
            </w:r>
          </w:p>
        </w:tc>
      </w:tr>
    </w:tbl>
    <w:p w:rsidR="00104682" w:rsidRPr="00D24CAF" w:rsidRDefault="00104682" w:rsidP="00D24CAF">
      <w:pPr>
        <w:pStyle w:val="a3"/>
        <w:ind w:right="-1"/>
        <w:jc w:val="both"/>
      </w:pPr>
    </w:p>
    <w:p w:rsidR="00C4452C" w:rsidRPr="00D24CAF" w:rsidRDefault="00AF220F" w:rsidP="00D24CAF">
      <w:pPr>
        <w:pStyle w:val="a3"/>
        <w:ind w:left="102" w:right="105" w:firstLine="707"/>
        <w:jc w:val="both"/>
      </w:pPr>
      <w:r w:rsidRPr="00D24CAF">
        <w:t xml:space="preserve">Данные по уровням сформированности ФГ в 8-х классах позволяют сделать вывод, что по глобальной компетенции вызвали затруднения задания на </w:t>
      </w:r>
      <w:r w:rsidR="001C0BC8" w:rsidRPr="00D24CAF">
        <w:t>оценивание информации, задания на аргументацию предложенных тезисов</w:t>
      </w:r>
      <w:r w:rsidRPr="00D24CAF">
        <w:t xml:space="preserve">; по финансовой грамотности задания на расчет общей стоимости услуги и размер переплаты банку, задания на расчет, какую сумму сэкономит семья при оформлении новой банковской карты; по математической грамотности задания на работу с моделями геометрических фигур, определять связи между математическими величинами, переводить </w:t>
      </w:r>
      <w:r w:rsidR="001C0BC8" w:rsidRPr="00D24CAF">
        <w:t xml:space="preserve">из одной </w:t>
      </w:r>
      <w:r w:rsidRPr="00D24CAF">
        <w:t xml:space="preserve">единицы измерения </w:t>
      </w:r>
      <w:r w:rsidR="001C0BC8" w:rsidRPr="00D24CAF">
        <w:t>в другую</w:t>
      </w:r>
      <w:r w:rsidRPr="00D24CAF">
        <w:t xml:space="preserve">; по читательской грамотности, задания на установку взаимосвязи между элементами / частями текста или текстами, делать выводы на основе интеграции информации из разных частей текста или разных текстов; по </w:t>
      </w:r>
      <w:r w:rsidR="001C0BC8" w:rsidRPr="00D24CAF">
        <w:t>естественнонаучной грамотности</w:t>
      </w:r>
      <w:r w:rsidRPr="00D24CAF">
        <w:t xml:space="preserve"> задания на </w:t>
      </w:r>
      <w:r w:rsidR="001C0BC8" w:rsidRPr="00D24CAF">
        <w:t xml:space="preserve">анализ, интерпретацию данных и делать </w:t>
      </w:r>
      <w:r w:rsidR="001C0BC8" w:rsidRPr="00D24CAF">
        <w:lastRenderedPageBreak/>
        <w:t>соответствующие выводы.</w:t>
      </w:r>
      <w:r w:rsidR="00C4452C" w:rsidRPr="00D24CAF">
        <w:t xml:space="preserve"> Типичные ошибки, допущенные в данном исследовани</w:t>
      </w:r>
      <w:r w:rsidR="0024150B">
        <w:t>и</w:t>
      </w:r>
      <w:r w:rsidR="00EA065A">
        <w:t>,</w:t>
      </w:r>
      <w:r w:rsidR="00C4452C" w:rsidRPr="00D24CAF">
        <w:t xml:space="preserve"> колеру</w:t>
      </w:r>
      <w:r w:rsidR="00EA065A">
        <w:t>ю</w:t>
      </w:r>
      <w:r w:rsidR="00C4452C" w:rsidRPr="00D24CAF">
        <w:t xml:space="preserve">тся с результатами ОГЭ и ЕГЭ. </w:t>
      </w:r>
    </w:p>
    <w:p w:rsidR="0083574D" w:rsidRPr="00D24CAF" w:rsidRDefault="0083574D" w:rsidP="00D24CAF">
      <w:pPr>
        <w:pStyle w:val="a3"/>
        <w:ind w:left="102" w:right="105" w:firstLine="707"/>
        <w:jc w:val="both"/>
      </w:pPr>
      <w:r w:rsidRPr="00D24CAF">
        <w:t xml:space="preserve">В 8-х классах –наибольший процент </w:t>
      </w:r>
      <w:r w:rsidR="00C4452C" w:rsidRPr="00D24CAF">
        <w:t>сформированный</w:t>
      </w:r>
      <w:r w:rsidRPr="00D24CAF">
        <w:t xml:space="preserve"> по </w:t>
      </w:r>
      <w:r w:rsidR="00C4452C" w:rsidRPr="00D24CAF">
        <w:t>математической</w:t>
      </w:r>
      <w:r w:rsidRPr="00D24CAF">
        <w:t xml:space="preserve"> грамотности</w:t>
      </w:r>
      <w:r w:rsidR="00C4452C" w:rsidRPr="00D24CAF">
        <w:t xml:space="preserve"> (63%)</w:t>
      </w:r>
      <w:r w:rsidRPr="00D24CAF">
        <w:t xml:space="preserve">, </w:t>
      </w:r>
      <w:r w:rsidR="00C4452C" w:rsidRPr="00D24CAF">
        <w:t>остальные компетенция находятся примерно в одинаковом положении в диапазоне от 40 до 48 %</w:t>
      </w:r>
    </w:p>
    <w:p w:rsidR="00132318" w:rsidRPr="00D24CAF" w:rsidRDefault="00132318" w:rsidP="00D24CAF">
      <w:pPr>
        <w:pStyle w:val="a3"/>
        <w:ind w:left="102" w:right="105" w:firstLine="707"/>
        <w:jc w:val="both"/>
      </w:pPr>
      <w:bookmarkStart w:id="1" w:name="_GoBack"/>
      <w:bookmarkEnd w:id="1"/>
      <w:r w:rsidRPr="00D24CAF">
        <w:t xml:space="preserve">Данные по уровням сформированности ФГ в 8-х классах позволяют сделать вывод, что: </w:t>
      </w:r>
    </w:p>
    <w:p w:rsidR="00132318" w:rsidRPr="00D24CAF" w:rsidRDefault="00132318" w:rsidP="00D24CAF">
      <w:pPr>
        <w:pStyle w:val="a3"/>
        <w:ind w:left="102" w:right="105" w:firstLine="707"/>
        <w:jc w:val="both"/>
      </w:pPr>
      <w:r w:rsidRPr="00D24CAF">
        <w:t xml:space="preserve">- по глобальной компетенции вызвали затруднения задания на оценивание информации, задания на аргументацию предложенных тезисов; </w:t>
      </w:r>
    </w:p>
    <w:p w:rsidR="00132318" w:rsidRPr="00D24CAF" w:rsidRDefault="00132318" w:rsidP="00D24CAF">
      <w:pPr>
        <w:pStyle w:val="a3"/>
        <w:ind w:left="102" w:right="105" w:firstLine="707"/>
        <w:jc w:val="both"/>
      </w:pPr>
      <w:r w:rsidRPr="00D24CAF">
        <w:t>- финансовой грамотности задания на расчет общей стоимости услуги и размер переплаты банку, задания на расчет, какую сумму сэкономит семья при оформлении новой банковской карты; назвать финансовые преимущества выбора финансовой услуги;</w:t>
      </w:r>
    </w:p>
    <w:p w:rsidR="00132318" w:rsidRPr="00D24CAF" w:rsidRDefault="00132318" w:rsidP="00D24CAF">
      <w:pPr>
        <w:pStyle w:val="a3"/>
        <w:ind w:left="102" w:right="105" w:firstLine="707"/>
        <w:jc w:val="both"/>
      </w:pPr>
      <w:r w:rsidRPr="00D24CAF">
        <w:t xml:space="preserve">- по математической грамотности задания на работу с моделями геометрических фигур, определять связи между математическими величинами, переводить из одной единицы измерения в другую; формулировать простейшие представления и анализа статистических данных; </w:t>
      </w:r>
    </w:p>
    <w:p w:rsidR="00132318" w:rsidRPr="00D24CAF" w:rsidRDefault="00132318" w:rsidP="00D24CAF">
      <w:pPr>
        <w:pStyle w:val="a3"/>
        <w:ind w:left="102" w:right="105" w:firstLine="707"/>
        <w:jc w:val="both"/>
      </w:pPr>
      <w:r w:rsidRPr="00D24CAF">
        <w:t>- по читательской грамотности, задания на установку взаимосвязи между элементами / частями текста или текстами, делать выводы на основе интеграции информации из разных частей текста или разных текстов;находить и извлекать одну единицу информации; высказывать и обосновывать собственную точку зрения по вопросу, обсуждаемому в тексте; устанавливать причинно-следственные связи;</w:t>
      </w:r>
    </w:p>
    <w:p w:rsidR="00132318" w:rsidRPr="00D24CAF" w:rsidRDefault="00132318" w:rsidP="00D24CAF">
      <w:pPr>
        <w:pStyle w:val="a3"/>
        <w:ind w:left="102" w:right="105" w:firstLine="707"/>
        <w:jc w:val="both"/>
      </w:pPr>
      <w:r w:rsidRPr="00D24CAF">
        <w:t>- по естественнонаучной грамотности задания на анализ, интерпретацию данных и делать соответствующие выводы; умение применять естестве</w:t>
      </w:r>
      <w:r w:rsidR="0022361B">
        <w:t>н</w:t>
      </w:r>
      <w:r w:rsidRPr="00D24CAF">
        <w:t>но-научные знания для объяснения явлений.</w:t>
      </w:r>
    </w:p>
    <w:p w:rsidR="0083574D" w:rsidRPr="00D24CAF" w:rsidRDefault="0083574D" w:rsidP="00D24CAF">
      <w:pPr>
        <w:pStyle w:val="a3"/>
        <w:ind w:left="102" w:right="105" w:firstLine="707"/>
        <w:jc w:val="both"/>
        <w:rPr>
          <w:b/>
        </w:rPr>
      </w:pPr>
      <w:r w:rsidRPr="00D24CAF">
        <w:rPr>
          <w:b/>
        </w:rPr>
        <w:t>Рекомендации:</w:t>
      </w:r>
    </w:p>
    <w:p w:rsidR="00D1060B" w:rsidRDefault="00410AA0" w:rsidP="00C00EEC">
      <w:pPr>
        <w:pStyle w:val="a5"/>
        <w:tabs>
          <w:tab w:val="left" w:pos="822"/>
        </w:tabs>
        <w:ind w:left="809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Руководителям </w:t>
      </w:r>
      <w:r w:rsidR="000154E3" w:rsidRPr="00D24CAF">
        <w:rPr>
          <w:sz w:val="24"/>
          <w:szCs w:val="24"/>
        </w:rPr>
        <w:t xml:space="preserve"> и учителям</w:t>
      </w:r>
      <w:r>
        <w:rPr>
          <w:sz w:val="24"/>
          <w:szCs w:val="24"/>
        </w:rPr>
        <w:t xml:space="preserve"> школ, принявших участие в диагностическом тестировании</w:t>
      </w:r>
      <w:r w:rsidR="0083574D" w:rsidRPr="00D24CAF">
        <w:rPr>
          <w:sz w:val="24"/>
          <w:szCs w:val="24"/>
        </w:rPr>
        <w:t xml:space="preserve"> </w:t>
      </w:r>
    </w:p>
    <w:p w:rsidR="00C00EEC" w:rsidRPr="00C00EEC" w:rsidRDefault="00D1060B" w:rsidP="00C00EEC">
      <w:pPr>
        <w:pStyle w:val="a5"/>
        <w:tabs>
          <w:tab w:val="left" w:pos="822"/>
        </w:tabs>
        <w:ind w:left="809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574D" w:rsidRPr="00D24CAF">
        <w:rPr>
          <w:sz w:val="24"/>
          <w:szCs w:val="24"/>
        </w:rPr>
        <w:t xml:space="preserve">обратить особое внимание на </w:t>
      </w:r>
      <w:r w:rsidR="0083574D" w:rsidRPr="00C00EEC">
        <w:rPr>
          <w:sz w:val="24"/>
          <w:szCs w:val="24"/>
        </w:rPr>
        <w:t>низ</w:t>
      </w:r>
      <w:r w:rsidR="000154E3" w:rsidRPr="00C00EEC">
        <w:rPr>
          <w:sz w:val="24"/>
          <w:szCs w:val="24"/>
        </w:rPr>
        <w:t>кие результаты по естественнонаучной грамотности</w:t>
      </w:r>
      <w:r w:rsidR="00C00EEC">
        <w:rPr>
          <w:sz w:val="24"/>
          <w:szCs w:val="24"/>
        </w:rPr>
        <w:t xml:space="preserve"> и</w:t>
      </w:r>
      <w:r w:rsidR="0083574D" w:rsidRPr="00C00EEC">
        <w:rPr>
          <w:sz w:val="24"/>
          <w:szCs w:val="24"/>
        </w:rPr>
        <w:t xml:space="preserve"> </w:t>
      </w:r>
    </w:p>
    <w:p w:rsidR="00035566" w:rsidRDefault="0083574D" w:rsidP="00E27055">
      <w:pPr>
        <w:pStyle w:val="a5"/>
        <w:tabs>
          <w:tab w:val="left" w:pos="822"/>
        </w:tabs>
        <w:ind w:left="809" w:right="-1" w:firstLine="0"/>
        <w:jc w:val="both"/>
        <w:rPr>
          <w:sz w:val="24"/>
          <w:szCs w:val="24"/>
        </w:rPr>
      </w:pPr>
      <w:r w:rsidRPr="00D24CAF">
        <w:rPr>
          <w:sz w:val="24"/>
          <w:szCs w:val="24"/>
        </w:rPr>
        <w:t>на заседани</w:t>
      </w:r>
      <w:r w:rsidR="00104682" w:rsidRPr="00D24CAF">
        <w:rPr>
          <w:sz w:val="24"/>
          <w:szCs w:val="24"/>
        </w:rPr>
        <w:t>ях</w:t>
      </w:r>
      <w:r w:rsidRPr="00D24CAF">
        <w:rPr>
          <w:sz w:val="24"/>
          <w:szCs w:val="24"/>
        </w:rPr>
        <w:t xml:space="preserve"> ШМО</w:t>
      </w:r>
      <w:r w:rsidR="00104682" w:rsidRPr="00D24CAF">
        <w:rPr>
          <w:sz w:val="24"/>
          <w:szCs w:val="24"/>
        </w:rPr>
        <w:t>, РМО</w:t>
      </w:r>
      <w:r w:rsidR="00C00EEC">
        <w:rPr>
          <w:sz w:val="24"/>
          <w:szCs w:val="24"/>
        </w:rPr>
        <w:t xml:space="preserve"> </w:t>
      </w:r>
      <w:r w:rsidR="00035566">
        <w:rPr>
          <w:sz w:val="24"/>
          <w:szCs w:val="24"/>
        </w:rPr>
        <w:t>провести</w:t>
      </w:r>
      <w:r w:rsidR="00C00EEC">
        <w:rPr>
          <w:sz w:val="24"/>
          <w:szCs w:val="24"/>
        </w:rPr>
        <w:t xml:space="preserve"> подробный анализ</w:t>
      </w:r>
      <w:r w:rsidRPr="00D24CAF">
        <w:rPr>
          <w:sz w:val="24"/>
          <w:szCs w:val="24"/>
        </w:rPr>
        <w:t xml:space="preserve"> с целью выявле</w:t>
      </w:r>
      <w:r w:rsidR="00035566">
        <w:rPr>
          <w:sz w:val="24"/>
          <w:szCs w:val="24"/>
        </w:rPr>
        <w:t>ния причин подобного результата;</w:t>
      </w:r>
      <w:r w:rsidRPr="00D24CAF">
        <w:rPr>
          <w:sz w:val="24"/>
          <w:szCs w:val="24"/>
        </w:rPr>
        <w:t xml:space="preserve"> </w:t>
      </w:r>
    </w:p>
    <w:p w:rsidR="0083574D" w:rsidRPr="00D24CAF" w:rsidRDefault="00D1060B" w:rsidP="00E27055">
      <w:pPr>
        <w:pStyle w:val="a5"/>
        <w:tabs>
          <w:tab w:val="left" w:pos="822"/>
        </w:tabs>
        <w:ind w:left="809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574D" w:rsidRPr="00D24CAF">
        <w:rPr>
          <w:sz w:val="24"/>
          <w:szCs w:val="24"/>
        </w:rPr>
        <w:t xml:space="preserve">выявить проблемные вопросы, связанные с типами заданий, критериями и оцениванием для организации </w:t>
      </w:r>
      <w:r w:rsidR="005036EF" w:rsidRPr="00D24CAF">
        <w:rPr>
          <w:sz w:val="24"/>
          <w:szCs w:val="24"/>
        </w:rPr>
        <w:t>дальнейшей работы.</w:t>
      </w:r>
    </w:p>
    <w:p w:rsidR="005036EF" w:rsidRPr="00D24CAF" w:rsidRDefault="00D1060B" w:rsidP="00D24CAF">
      <w:pPr>
        <w:pStyle w:val="a3"/>
        <w:ind w:left="810"/>
        <w:jc w:val="both"/>
      </w:pPr>
      <w:r>
        <w:t xml:space="preserve">Руководителям </w:t>
      </w:r>
      <w:r w:rsidR="000154E3" w:rsidRPr="00D24CAF">
        <w:t xml:space="preserve"> образовательных организаций</w:t>
      </w:r>
      <w:r>
        <w:t xml:space="preserve"> Кукморского МР РТ</w:t>
      </w:r>
      <w:r w:rsidR="000154E3" w:rsidRPr="00D24CAF">
        <w:t>:</w:t>
      </w:r>
    </w:p>
    <w:p w:rsidR="000154E3" w:rsidRPr="00D24CAF" w:rsidRDefault="000154E3" w:rsidP="00D24CAF">
      <w:pPr>
        <w:pStyle w:val="a3"/>
        <w:ind w:left="810"/>
        <w:jc w:val="both"/>
      </w:pPr>
      <w:r w:rsidRPr="00D24CAF">
        <w:t>- ввести дополнительные кружки по финансовой и естественнонаучной грамотности;</w:t>
      </w:r>
    </w:p>
    <w:p w:rsidR="000154E3" w:rsidRPr="00D24CAF" w:rsidRDefault="000154E3" w:rsidP="00D24CAF">
      <w:pPr>
        <w:pStyle w:val="a3"/>
        <w:ind w:left="810"/>
        <w:jc w:val="both"/>
      </w:pPr>
      <w:r w:rsidRPr="00D24CAF">
        <w:t>- организовать проведение школьных исследовани</w:t>
      </w:r>
      <w:r w:rsidR="002B2271">
        <w:t>й</w:t>
      </w:r>
      <w:r w:rsidRPr="00D24CAF">
        <w:t xml:space="preserve"> по функциональной грамотности</w:t>
      </w:r>
      <w:r w:rsidR="002B2271">
        <w:t>,</w:t>
      </w:r>
      <w:r w:rsidRPr="00D24CAF">
        <w:t xml:space="preserve"> используя материалы Российской электронной школы, Института стратегии развития образования РФ</w:t>
      </w:r>
      <w:r w:rsidR="004976DF">
        <w:t>;</w:t>
      </w:r>
    </w:p>
    <w:p w:rsidR="001B266B" w:rsidRPr="00D24CAF" w:rsidRDefault="001B266B" w:rsidP="00D24CAF">
      <w:pPr>
        <w:pStyle w:val="a3"/>
        <w:ind w:left="810"/>
        <w:jc w:val="both"/>
      </w:pPr>
      <w:r w:rsidRPr="00D24CAF">
        <w:t xml:space="preserve">- </w:t>
      </w:r>
      <w:r w:rsidR="004976DF">
        <w:t xml:space="preserve">рекомендовать </w:t>
      </w:r>
      <w:r w:rsidRPr="00D24CAF">
        <w:t xml:space="preserve"> </w:t>
      </w:r>
      <w:r w:rsidR="00A5396D">
        <w:t xml:space="preserve">прохождение курсов повышения квалификации </w:t>
      </w:r>
      <w:r w:rsidRPr="00D24CAF">
        <w:t xml:space="preserve">учителей с целью повышения </w:t>
      </w:r>
      <w:r w:rsidR="00D305D9" w:rsidRPr="00D24CAF">
        <w:t>методики преподавания компетенций</w:t>
      </w:r>
      <w:r w:rsidR="00A5396D">
        <w:t>.</w:t>
      </w:r>
    </w:p>
    <w:p w:rsidR="000154E3" w:rsidRPr="00D24CAF" w:rsidRDefault="00D305D9" w:rsidP="00D24CAF">
      <w:pPr>
        <w:pStyle w:val="a3"/>
        <w:ind w:left="810"/>
        <w:jc w:val="both"/>
      </w:pPr>
      <w:r w:rsidRPr="00D24CAF">
        <w:t>Учителям:</w:t>
      </w:r>
    </w:p>
    <w:p w:rsidR="005036EF" w:rsidRPr="00D24CAF" w:rsidRDefault="00D305D9" w:rsidP="00D24CAF">
      <w:pPr>
        <w:pStyle w:val="a5"/>
        <w:tabs>
          <w:tab w:val="left" w:pos="821"/>
          <w:tab w:val="left" w:pos="822"/>
        </w:tabs>
        <w:ind w:left="821" w:right="114" w:firstLine="0"/>
        <w:jc w:val="both"/>
        <w:rPr>
          <w:sz w:val="24"/>
          <w:szCs w:val="24"/>
        </w:rPr>
      </w:pPr>
      <w:r w:rsidRPr="00D24CAF">
        <w:rPr>
          <w:sz w:val="24"/>
          <w:szCs w:val="24"/>
        </w:rPr>
        <w:t>- в</w:t>
      </w:r>
      <w:r w:rsidR="00CC179B">
        <w:rPr>
          <w:sz w:val="24"/>
          <w:szCs w:val="24"/>
        </w:rPr>
        <w:t>в</w:t>
      </w:r>
      <w:r w:rsidRPr="00D24CAF">
        <w:rPr>
          <w:sz w:val="24"/>
          <w:szCs w:val="24"/>
        </w:rPr>
        <w:t xml:space="preserve">ести </w:t>
      </w:r>
      <w:r w:rsidR="005036EF" w:rsidRPr="00D24CAF">
        <w:rPr>
          <w:sz w:val="24"/>
          <w:szCs w:val="24"/>
        </w:rPr>
        <w:t>задания с описанием жизненных, проблемных ситуаций, близких и понятных обучающимся;</w:t>
      </w:r>
    </w:p>
    <w:p w:rsidR="005036EF" w:rsidRPr="00D24CAF" w:rsidRDefault="00D305D9" w:rsidP="00D24CAF">
      <w:pPr>
        <w:pStyle w:val="a5"/>
        <w:tabs>
          <w:tab w:val="left" w:pos="821"/>
          <w:tab w:val="left" w:pos="822"/>
        </w:tabs>
        <w:ind w:left="821" w:right="114" w:firstLine="0"/>
        <w:jc w:val="both"/>
        <w:rPr>
          <w:sz w:val="24"/>
          <w:szCs w:val="24"/>
        </w:rPr>
      </w:pPr>
      <w:r w:rsidRPr="00D24CAF">
        <w:rPr>
          <w:sz w:val="24"/>
          <w:szCs w:val="24"/>
        </w:rPr>
        <w:t xml:space="preserve">- </w:t>
      </w:r>
      <w:r w:rsidR="00CC179B">
        <w:rPr>
          <w:sz w:val="24"/>
          <w:szCs w:val="24"/>
        </w:rPr>
        <w:t xml:space="preserve">ввести </w:t>
      </w:r>
      <w:r w:rsidR="005036EF" w:rsidRPr="00D24CAF">
        <w:rPr>
          <w:sz w:val="24"/>
          <w:szCs w:val="24"/>
        </w:rPr>
        <w:t>задани</w:t>
      </w:r>
      <w:r w:rsidR="00CC179B">
        <w:rPr>
          <w:sz w:val="24"/>
          <w:szCs w:val="24"/>
        </w:rPr>
        <w:t>я</w:t>
      </w:r>
      <w:r w:rsidR="005036EF" w:rsidRPr="00D24CAF">
        <w:rPr>
          <w:sz w:val="24"/>
          <w:szCs w:val="24"/>
        </w:rPr>
        <w:t xml:space="preserve"> на осознанный выбор </w:t>
      </w:r>
      <w:proofErr w:type="gramStart"/>
      <w:r w:rsidR="005036EF" w:rsidRPr="00D24CAF">
        <w:rPr>
          <w:sz w:val="24"/>
          <w:szCs w:val="24"/>
        </w:rPr>
        <w:t>обучающимися</w:t>
      </w:r>
      <w:proofErr w:type="gramEnd"/>
      <w:r w:rsidR="005036EF" w:rsidRPr="00D24CAF">
        <w:rPr>
          <w:sz w:val="24"/>
          <w:szCs w:val="24"/>
        </w:rPr>
        <w:t xml:space="preserve"> модели поведения в жизненной ситуации;</w:t>
      </w:r>
    </w:p>
    <w:p w:rsidR="005036EF" w:rsidRPr="00D24CAF" w:rsidRDefault="00D305D9" w:rsidP="00D24CAF">
      <w:pPr>
        <w:pStyle w:val="a5"/>
        <w:tabs>
          <w:tab w:val="left" w:pos="821"/>
          <w:tab w:val="left" w:pos="822"/>
        </w:tabs>
        <w:ind w:left="821" w:right="113" w:firstLine="0"/>
        <w:jc w:val="both"/>
        <w:rPr>
          <w:sz w:val="24"/>
          <w:szCs w:val="24"/>
        </w:rPr>
      </w:pPr>
      <w:r w:rsidRPr="00D24CAF">
        <w:rPr>
          <w:sz w:val="24"/>
          <w:szCs w:val="24"/>
        </w:rPr>
        <w:t xml:space="preserve">- </w:t>
      </w:r>
      <w:r w:rsidR="00CC179B">
        <w:rPr>
          <w:sz w:val="24"/>
          <w:szCs w:val="24"/>
        </w:rPr>
        <w:t xml:space="preserve">ввести </w:t>
      </w:r>
      <w:r w:rsidR="005036EF" w:rsidRPr="00D24CAF">
        <w:rPr>
          <w:sz w:val="24"/>
          <w:szCs w:val="24"/>
        </w:rPr>
        <w:t>задани</w:t>
      </w:r>
      <w:r w:rsidR="00CC179B">
        <w:rPr>
          <w:sz w:val="24"/>
          <w:szCs w:val="24"/>
        </w:rPr>
        <w:t xml:space="preserve">я </w:t>
      </w:r>
      <w:r w:rsidR="005036EF" w:rsidRPr="00D24CAF">
        <w:rPr>
          <w:sz w:val="24"/>
          <w:szCs w:val="24"/>
        </w:rPr>
        <w:t>с</w:t>
      </w:r>
      <w:r w:rsidR="00CC179B">
        <w:rPr>
          <w:sz w:val="24"/>
          <w:szCs w:val="24"/>
        </w:rPr>
        <w:t xml:space="preserve"> </w:t>
      </w:r>
      <w:r w:rsidR="005036EF" w:rsidRPr="00D24CAF">
        <w:rPr>
          <w:sz w:val="24"/>
          <w:szCs w:val="24"/>
        </w:rPr>
        <w:t>включением</w:t>
      </w:r>
      <w:r w:rsidR="00CC179B">
        <w:rPr>
          <w:sz w:val="24"/>
          <w:szCs w:val="24"/>
        </w:rPr>
        <w:t xml:space="preserve"> </w:t>
      </w:r>
      <w:r w:rsidR="005036EF" w:rsidRPr="00D24CAF">
        <w:rPr>
          <w:sz w:val="24"/>
          <w:szCs w:val="24"/>
        </w:rPr>
        <w:t>таблиц,</w:t>
      </w:r>
      <w:r w:rsidR="00CC179B">
        <w:rPr>
          <w:sz w:val="24"/>
          <w:szCs w:val="24"/>
        </w:rPr>
        <w:t xml:space="preserve"> </w:t>
      </w:r>
      <w:r w:rsidR="005036EF" w:rsidRPr="00D24CAF">
        <w:rPr>
          <w:sz w:val="24"/>
          <w:szCs w:val="24"/>
        </w:rPr>
        <w:t>схем,</w:t>
      </w:r>
      <w:r w:rsidR="00CC179B">
        <w:rPr>
          <w:sz w:val="24"/>
          <w:szCs w:val="24"/>
        </w:rPr>
        <w:t xml:space="preserve"> </w:t>
      </w:r>
      <w:r w:rsidR="005036EF" w:rsidRPr="00D24CAF">
        <w:rPr>
          <w:sz w:val="24"/>
          <w:szCs w:val="24"/>
        </w:rPr>
        <w:t>рисунков</w:t>
      </w:r>
      <w:r w:rsidR="00CC179B">
        <w:rPr>
          <w:sz w:val="24"/>
          <w:szCs w:val="24"/>
        </w:rPr>
        <w:t xml:space="preserve"> </w:t>
      </w:r>
      <w:r w:rsidR="005036EF" w:rsidRPr="00D24CAF">
        <w:rPr>
          <w:sz w:val="24"/>
          <w:szCs w:val="24"/>
        </w:rPr>
        <w:t>в</w:t>
      </w:r>
      <w:r w:rsidR="00CC179B">
        <w:rPr>
          <w:sz w:val="24"/>
          <w:szCs w:val="24"/>
        </w:rPr>
        <w:t xml:space="preserve"> </w:t>
      </w:r>
      <w:r w:rsidR="005036EF" w:rsidRPr="00D24CAF">
        <w:rPr>
          <w:sz w:val="24"/>
          <w:szCs w:val="24"/>
        </w:rPr>
        <w:t>качестве</w:t>
      </w:r>
      <w:r w:rsidR="00CC179B">
        <w:rPr>
          <w:sz w:val="24"/>
          <w:szCs w:val="24"/>
        </w:rPr>
        <w:t xml:space="preserve"> </w:t>
      </w:r>
      <w:r w:rsidR="005036EF" w:rsidRPr="00D24CAF">
        <w:rPr>
          <w:sz w:val="24"/>
          <w:szCs w:val="24"/>
        </w:rPr>
        <w:t>источника</w:t>
      </w:r>
      <w:r w:rsidR="00CC179B">
        <w:rPr>
          <w:sz w:val="24"/>
          <w:szCs w:val="24"/>
        </w:rPr>
        <w:t xml:space="preserve"> </w:t>
      </w:r>
      <w:r w:rsidR="005036EF" w:rsidRPr="00D24CAF">
        <w:rPr>
          <w:sz w:val="24"/>
          <w:szCs w:val="24"/>
        </w:rPr>
        <w:t>дополнительной информации.</w:t>
      </w:r>
    </w:p>
    <w:sectPr w:rsidR="005036EF" w:rsidRPr="00D24CAF" w:rsidSect="00B26F48">
      <w:pgSz w:w="11906" w:h="16838"/>
      <w:pgMar w:top="993" w:right="707" w:bottom="127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4520D"/>
    <w:multiLevelType w:val="hybridMultilevel"/>
    <w:tmpl w:val="0040F96C"/>
    <w:lvl w:ilvl="0" w:tplc="677A0DBA">
      <w:numFmt w:val="bullet"/>
      <w:lvlText w:val="•"/>
      <w:lvlJc w:val="left"/>
      <w:pPr>
        <w:ind w:left="822" w:hanging="360"/>
      </w:pPr>
      <w:rPr>
        <w:rFonts w:ascii="Arial" w:eastAsia="Arial" w:hAnsi="Arial" w:cs="Arial" w:hint="default"/>
        <w:spacing w:val="-26"/>
        <w:w w:val="100"/>
        <w:sz w:val="24"/>
        <w:szCs w:val="24"/>
        <w:lang w:val="ru-RU" w:eastAsia="en-US" w:bidi="ar-SA"/>
      </w:rPr>
    </w:lvl>
    <w:lvl w:ilvl="1" w:tplc="F69C55C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2AF6A806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5E2AE80A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71740E4C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EDA2F6AC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C018C8F0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313C567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3BD6FFEC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">
    <w:nsid w:val="5C335045"/>
    <w:multiLevelType w:val="hybridMultilevel"/>
    <w:tmpl w:val="410273F4"/>
    <w:lvl w:ilvl="0" w:tplc="FD30C0CA">
      <w:numFmt w:val="bullet"/>
      <w:lvlText w:val="-"/>
      <w:lvlJc w:val="left"/>
      <w:pPr>
        <w:ind w:left="1182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1" w:tplc="76226B30">
      <w:numFmt w:val="bullet"/>
      <w:lvlText w:val="•"/>
      <w:lvlJc w:val="left"/>
      <w:pPr>
        <w:ind w:left="2182" w:hanging="231"/>
      </w:pPr>
      <w:rPr>
        <w:rFonts w:hint="default"/>
        <w:lang w:val="ru-RU" w:eastAsia="en-US" w:bidi="ar-SA"/>
      </w:rPr>
    </w:lvl>
    <w:lvl w:ilvl="2" w:tplc="8BF22D80">
      <w:numFmt w:val="bullet"/>
      <w:lvlText w:val="•"/>
      <w:lvlJc w:val="left"/>
      <w:pPr>
        <w:ind w:left="3185" w:hanging="231"/>
      </w:pPr>
      <w:rPr>
        <w:rFonts w:hint="default"/>
        <w:lang w:val="ru-RU" w:eastAsia="en-US" w:bidi="ar-SA"/>
      </w:rPr>
    </w:lvl>
    <w:lvl w:ilvl="3" w:tplc="CC28AAAE">
      <w:numFmt w:val="bullet"/>
      <w:lvlText w:val="•"/>
      <w:lvlJc w:val="left"/>
      <w:pPr>
        <w:ind w:left="4187" w:hanging="231"/>
      </w:pPr>
      <w:rPr>
        <w:rFonts w:hint="default"/>
        <w:lang w:val="ru-RU" w:eastAsia="en-US" w:bidi="ar-SA"/>
      </w:rPr>
    </w:lvl>
    <w:lvl w:ilvl="4" w:tplc="6FA488C2">
      <w:numFmt w:val="bullet"/>
      <w:lvlText w:val="•"/>
      <w:lvlJc w:val="left"/>
      <w:pPr>
        <w:ind w:left="5190" w:hanging="231"/>
      </w:pPr>
      <w:rPr>
        <w:rFonts w:hint="default"/>
        <w:lang w:val="ru-RU" w:eastAsia="en-US" w:bidi="ar-SA"/>
      </w:rPr>
    </w:lvl>
    <w:lvl w:ilvl="5" w:tplc="F96E8190">
      <w:numFmt w:val="bullet"/>
      <w:lvlText w:val="•"/>
      <w:lvlJc w:val="left"/>
      <w:pPr>
        <w:ind w:left="6193" w:hanging="231"/>
      </w:pPr>
      <w:rPr>
        <w:rFonts w:hint="default"/>
        <w:lang w:val="ru-RU" w:eastAsia="en-US" w:bidi="ar-SA"/>
      </w:rPr>
    </w:lvl>
    <w:lvl w:ilvl="6" w:tplc="1466F1AC">
      <w:numFmt w:val="bullet"/>
      <w:lvlText w:val="•"/>
      <w:lvlJc w:val="left"/>
      <w:pPr>
        <w:ind w:left="7195" w:hanging="231"/>
      </w:pPr>
      <w:rPr>
        <w:rFonts w:hint="default"/>
        <w:lang w:val="ru-RU" w:eastAsia="en-US" w:bidi="ar-SA"/>
      </w:rPr>
    </w:lvl>
    <w:lvl w:ilvl="7" w:tplc="F76A5556">
      <w:numFmt w:val="bullet"/>
      <w:lvlText w:val="•"/>
      <w:lvlJc w:val="left"/>
      <w:pPr>
        <w:ind w:left="8198" w:hanging="231"/>
      </w:pPr>
      <w:rPr>
        <w:rFonts w:hint="default"/>
        <w:lang w:val="ru-RU" w:eastAsia="en-US" w:bidi="ar-SA"/>
      </w:rPr>
    </w:lvl>
    <w:lvl w:ilvl="8" w:tplc="3F98126C">
      <w:numFmt w:val="bullet"/>
      <w:lvlText w:val="•"/>
      <w:lvlJc w:val="left"/>
      <w:pPr>
        <w:ind w:left="9201" w:hanging="23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80E35"/>
    <w:rsid w:val="00003F04"/>
    <w:rsid w:val="000123DA"/>
    <w:rsid w:val="000154E3"/>
    <w:rsid w:val="000177D8"/>
    <w:rsid w:val="0002478A"/>
    <w:rsid w:val="00030A55"/>
    <w:rsid w:val="00035566"/>
    <w:rsid w:val="00044096"/>
    <w:rsid w:val="0004411F"/>
    <w:rsid w:val="0004699D"/>
    <w:rsid w:val="00046CE6"/>
    <w:rsid w:val="0004751E"/>
    <w:rsid w:val="00054752"/>
    <w:rsid w:val="00056108"/>
    <w:rsid w:val="00057E79"/>
    <w:rsid w:val="00061672"/>
    <w:rsid w:val="0007601D"/>
    <w:rsid w:val="000940FA"/>
    <w:rsid w:val="00096315"/>
    <w:rsid w:val="00097E3F"/>
    <w:rsid w:val="000A2433"/>
    <w:rsid w:val="000A7FDE"/>
    <w:rsid w:val="000B1BA1"/>
    <w:rsid w:val="000C415D"/>
    <w:rsid w:val="000D28D9"/>
    <w:rsid w:val="000E2D79"/>
    <w:rsid w:val="000F5D7B"/>
    <w:rsid w:val="000F5E50"/>
    <w:rsid w:val="00100AC8"/>
    <w:rsid w:val="00101C40"/>
    <w:rsid w:val="00104682"/>
    <w:rsid w:val="001065AB"/>
    <w:rsid w:val="00106EB9"/>
    <w:rsid w:val="00111EC3"/>
    <w:rsid w:val="00114E7E"/>
    <w:rsid w:val="0012529B"/>
    <w:rsid w:val="0013214B"/>
    <w:rsid w:val="00132318"/>
    <w:rsid w:val="0014143D"/>
    <w:rsid w:val="0015741D"/>
    <w:rsid w:val="00157C8D"/>
    <w:rsid w:val="00164D6A"/>
    <w:rsid w:val="0016615F"/>
    <w:rsid w:val="00170280"/>
    <w:rsid w:val="00174FFA"/>
    <w:rsid w:val="001755A1"/>
    <w:rsid w:val="00183D96"/>
    <w:rsid w:val="00184F0F"/>
    <w:rsid w:val="001851B3"/>
    <w:rsid w:val="00186FB2"/>
    <w:rsid w:val="001933F3"/>
    <w:rsid w:val="00196064"/>
    <w:rsid w:val="001B0290"/>
    <w:rsid w:val="001B03BA"/>
    <w:rsid w:val="001B08E0"/>
    <w:rsid w:val="001B266B"/>
    <w:rsid w:val="001B4562"/>
    <w:rsid w:val="001B7197"/>
    <w:rsid w:val="001C0BC8"/>
    <w:rsid w:val="001C0DB5"/>
    <w:rsid w:val="001E3C9C"/>
    <w:rsid w:val="001F0BF9"/>
    <w:rsid w:val="00212A8C"/>
    <w:rsid w:val="00216D85"/>
    <w:rsid w:val="00221F38"/>
    <w:rsid w:val="0022361B"/>
    <w:rsid w:val="00231772"/>
    <w:rsid w:val="002347E5"/>
    <w:rsid w:val="0024150B"/>
    <w:rsid w:val="00254A30"/>
    <w:rsid w:val="00263A1C"/>
    <w:rsid w:val="00264A4C"/>
    <w:rsid w:val="00267AB5"/>
    <w:rsid w:val="00271A13"/>
    <w:rsid w:val="00272ADB"/>
    <w:rsid w:val="002A4F90"/>
    <w:rsid w:val="002A524C"/>
    <w:rsid w:val="002A64F0"/>
    <w:rsid w:val="002B2271"/>
    <w:rsid w:val="002B3899"/>
    <w:rsid w:val="002B4F6C"/>
    <w:rsid w:val="002C63A2"/>
    <w:rsid w:val="002D4C77"/>
    <w:rsid w:val="002F6B89"/>
    <w:rsid w:val="002F7872"/>
    <w:rsid w:val="003156A5"/>
    <w:rsid w:val="0034276F"/>
    <w:rsid w:val="003469C1"/>
    <w:rsid w:val="00350FCF"/>
    <w:rsid w:val="003520B3"/>
    <w:rsid w:val="00356805"/>
    <w:rsid w:val="0036518B"/>
    <w:rsid w:val="00366E67"/>
    <w:rsid w:val="00385130"/>
    <w:rsid w:val="00396701"/>
    <w:rsid w:val="003A16E4"/>
    <w:rsid w:val="003A62CB"/>
    <w:rsid w:val="003B2394"/>
    <w:rsid w:val="003B50B6"/>
    <w:rsid w:val="003D36AC"/>
    <w:rsid w:val="003D59F8"/>
    <w:rsid w:val="003E509D"/>
    <w:rsid w:val="003E6CF5"/>
    <w:rsid w:val="003E71E5"/>
    <w:rsid w:val="003F1BAC"/>
    <w:rsid w:val="003F4939"/>
    <w:rsid w:val="003F5E05"/>
    <w:rsid w:val="00401844"/>
    <w:rsid w:val="004031A0"/>
    <w:rsid w:val="004041D0"/>
    <w:rsid w:val="004063A4"/>
    <w:rsid w:val="00410AA0"/>
    <w:rsid w:val="00416B76"/>
    <w:rsid w:val="004326A8"/>
    <w:rsid w:val="00434895"/>
    <w:rsid w:val="00446487"/>
    <w:rsid w:val="00451392"/>
    <w:rsid w:val="00457A7E"/>
    <w:rsid w:val="00461740"/>
    <w:rsid w:val="00466A9A"/>
    <w:rsid w:val="004715CD"/>
    <w:rsid w:val="0047628F"/>
    <w:rsid w:val="00477C2C"/>
    <w:rsid w:val="00480AAD"/>
    <w:rsid w:val="00480E35"/>
    <w:rsid w:val="00486C4A"/>
    <w:rsid w:val="00491234"/>
    <w:rsid w:val="00494008"/>
    <w:rsid w:val="004973DC"/>
    <w:rsid w:val="004976DF"/>
    <w:rsid w:val="0049777C"/>
    <w:rsid w:val="004B2A88"/>
    <w:rsid w:val="004B5CE7"/>
    <w:rsid w:val="004C2250"/>
    <w:rsid w:val="004C4402"/>
    <w:rsid w:val="004C72DB"/>
    <w:rsid w:val="004D3B2E"/>
    <w:rsid w:val="004D4186"/>
    <w:rsid w:val="004D523B"/>
    <w:rsid w:val="004E2A85"/>
    <w:rsid w:val="004E323F"/>
    <w:rsid w:val="004F029C"/>
    <w:rsid w:val="004F2B25"/>
    <w:rsid w:val="0050256A"/>
    <w:rsid w:val="005036EF"/>
    <w:rsid w:val="00510DEA"/>
    <w:rsid w:val="005116EA"/>
    <w:rsid w:val="005151EC"/>
    <w:rsid w:val="0051607B"/>
    <w:rsid w:val="0051729F"/>
    <w:rsid w:val="00535E66"/>
    <w:rsid w:val="0054436A"/>
    <w:rsid w:val="005507A3"/>
    <w:rsid w:val="00560664"/>
    <w:rsid w:val="00560DE6"/>
    <w:rsid w:val="005823CE"/>
    <w:rsid w:val="00584120"/>
    <w:rsid w:val="0059121C"/>
    <w:rsid w:val="00594384"/>
    <w:rsid w:val="005944FF"/>
    <w:rsid w:val="005B1A06"/>
    <w:rsid w:val="005C106E"/>
    <w:rsid w:val="005C5CD0"/>
    <w:rsid w:val="005D42EA"/>
    <w:rsid w:val="005D544A"/>
    <w:rsid w:val="005F69DD"/>
    <w:rsid w:val="00600413"/>
    <w:rsid w:val="0060641A"/>
    <w:rsid w:val="00610EC7"/>
    <w:rsid w:val="00620842"/>
    <w:rsid w:val="006212EC"/>
    <w:rsid w:val="00623BD1"/>
    <w:rsid w:val="00624937"/>
    <w:rsid w:val="0063267D"/>
    <w:rsid w:val="00637C6F"/>
    <w:rsid w:val="00661DE0"/>
    <w:rsid w:val="00666FF2"/>
    <w:rsid w:val="00670465"/>
    <w:rsid w:val="00676E2D"/>
    <w:rsid w:val="006860B9"/>
    <w:rsid w:val="00687FA9"/>
    <w:rsid w:val="0069474B"/>
    <w:rsid w:val="006A6496"/>
    <w:rsid w:val="006D286D"/>
    <w:rsid w:val="006E12DE"/>
    <w:rsid w:val="006F62E7"/>
    <w:rsid w:val="006F7CF4"/>
    <w:rsid w:val="00707C14"/>
    <w:rsid w:val="00707D19"/>
    <w:rsid w:val="00710CDA"/>
    <w:rsid w:val="00717393"/>
    <w:rsid w:val="00720506"/>
    <w:rsid w:val="00722CC5"/>
    <w:rsid w:val="00724712"/>
    <w:rsid w:val="007277F2"/>
    <w:rsid w:val="007379A7"/>
    <w:rsid w:val="007406E0"/>
    <w:rsid w:val="007423A3"/>
    <w:rsid w:val="0075274B"/>
    <w:rsid w:val="00762D95"/>
    <w:rsid w:val="007719BB"/>
    <w:rsid w:val="00783C9D"/>
    <w:rsid w:val="007954D9"/>
    <w:rsid w:val="007A3FE2"/>
    <w:rsid w:val="007B0221"/>
    <w:rsid w:val="007B439E"/>
    <w:rsid w:val="007B4C49"/>
    <w:rsid w:val="007D4535"/>
    <w:rsid w:val="007E1480"/>
    <w:rsid w:val="007E34BF"/>
    <w:rsid w:val="007E3598"/>
    <w:rsid w:val="007F0EB5"/>
    <w:rsid w:val="007F3D27"/>
    <w:rsid w:val="007F4009"/>
    <w:rsid w:val="00801B01"/>
    <w:rsid w:val="00825E70"/>
    <w:rsid w:val="0083574D"/>
    <w:rsid w:val="00847802"/>
    <w:rsid w:val="0085133E"/>
    <w:rsid w:val="00865F8B"/>
    <w:rsid w:val="00867C91"/>
    <w:rsid w:val="0088159D"/>
    <w:rsid w:val="00883CB9"/>
    <w:rsid w:val="008A1361"/>
    <w:rsid w:val="008B3241"/>
    <w:rsid w:val="008C12F2"/>
    <w:rsid w:val="008C18D7"/>
    <w:rsid w:val="008C1AB5"/>
    <w:rsid w:val="008D1051"/>
    <w:rsid w:val="008D4F9A"/>
    <w:rsid w:val="008D74E3"/>
    <w:rsid w:val="008E0BDA"/>
    <w:rsid w:val="008E444D"/>
    <w:rsid w:val="008E6739"/>
    <w:rsid w:val="00907EF0"/>
    <w:rsid w:val="0091660F"/>
    <w:rsid w:val="0092570E"/>
    <w:rsid w:val="009354AE"/>
    <w:rsid w:val="00960CE0"/>
    <w:rsid w:val="00961C22"/>
    <w:rsid w:val="00970952"/>
    <w:rsid w:val="0098016C"/>
    <w:rsid w:val="00981AC9"/>
    <w:rsid w:val="00982F8A"/>
    <w:rsid w:val="0099014C"/>
    <w:rsid w:val="00992106"/>
    <w:rsid w:val="00992A30"/>
    <w:rsid w:val="009A184B"/>
    <w:rsid w:val="009A2C52"/>
    <w:rsid w:val="009A342F"/>
    <w:rsid w:val="009B3484"/>
    <w:rsid w:val="009B6FA4"/>
    <w:rsid w:val="009C1E05"/>
    <w:rsid w:val="009E7AFF"/>
    <w:rsid w:val="00A03D15"/>
    <w:rsid w:val="00A046E6"/>
    <w:rsid w:val="00A171A4"/>
    <w:rsid w:val="00A335BD"/>
    <w:rsid w:val="00A478AD"/>
    <w:rsid w:val="00A5253C"/>
    <w:rsid w:val="00A5396D"/>
    <w:rsid w:val="00A57A1E"/>
    <w:rsid w:val="00A654CE"/>
    <w:rsid w:val="00A66310"/>
    <w:rsid w:val="00A77513"/>
    <w:rsid w:val="00A7758F"/>
    <w:rsid w:val="00A77C23"/>
    <w:rsid w:val="00A805DF"/>
    <w:rsid w:val="00A84182"/>
    <w:rsid w:val="00A90272"/>
    <w:rsid w:val="00A9488E"/>
    <w:rsid w:val="00AA4B68"/>
    <w:rsid w:val="00AA54E6"/>
    <w:rsid w:val="00AA5693"/>
    <w:rsid w:val="00AA5E0B"/>
    <w:rsid w:val="00AB5006"/>
    <w:rsid w:val="00AC2176"/>
    <w:rsid w:val="00AC5D62"/>
    <w:rsid w:val="00AD52D5"/>
    <w:rsid w:val="00AE65EF"/>
    <w:rsid w:val="00AE7F3E"/>
    <w:rsid w:val="00AF18F4"/>
    <w:rsid w:val="00AF220F"/>
    <w:rsid w:val="00AF2627"/>
    <w:rsid w:val="00AF5481"/>
    <w:rsid w:val="00AF7FC1"/>
    <w:rsid w:val="00B00AAA"/>
    <w:rsid w:val="00B02C27"/>
    <w:rsid w:val="00B04551"/>
    <w:rsid w:val="00B10027"/>
    <w:rsid w:val="00B113DA"/>
    <w:rsid w:val="00B26F48"/>
    <w:rsid w:val="00B31795"/>
    <w:rsid w:val="00B35AA6"/>
    <w:rsid w:val="00B404A9"/>
    <w:rsid w:val="00B602A7"/>
    <w:rsid w:val="00B60926"/>
    <w:rsid w:val="00B678BB"/>
    <w:rsid w:val="00B74966"/>
    <w:rsid w:val="00B77E21"/>
    <w:rsid w:val="00B80B04"/>
    <w:rsid w:val="00B86BCD"/>
    <w:rsid w:val="00BA6891"/>
    <w:rsid w:val="00BB04E4"/>
    <w:rsid w:val="00BC44D9"/>
    <w:rsid w:val="00BC6961"/>
    <w:rsid w:val="00BD67C0"/>
    <w:rsid w:val="00C00EEC"/>
    <w:rsid w:val="00C0128C"/>
    <w:rsid w:val="00C051E3"/>
    <w:rsid w:val="00C11630"/>
    <w:rsid w:val="00C21F5F"/>
    <w:rsid w:val="00C403B7"/>
    <w:rsid w:val="00C4452C"/>
    <w:rsid w:val="00C455BC"/>
    <w:rsid w:val="00C469EC"/>
    <w:rsid w:val="00C527D7"/>
    <w:rsid w:val="00C7779B"/>
    <w:rsid w:val="00C96A23"/>
    <w:rsid w:val="00CA6F41"/>
    <w:rsid w:val="00CC179B"/>
    <w:rsid w:val="00CC43CF"/>
    <w:rsid w:val="00CD0693"/>
    <w:rsid w:val="00CE7333"/>
    <w:rsid w:val="00CF1C87"/>
    <w:rsid w:val="00CF306F"/>
    <w:rsid w:val="00D052C3"/>
    <w:rsid w:val="00D1060B"/>
    <w:rsid w:val="00D113F3"/>
    <w:rsid w:val="00D115E6"/>
    <w:rsid w:val="00D216E3"/>
    <w:rsid w:val="00D2237B"/>
    <w:rsid w:val="00D24CAF"/>
    <w:rsid w:val="00D27D33"/>
    <w:rsid w:val="00D27E81"/>
    <w:rsid w:val="00D305D9"/>
    <w:rsid w:val="00D321E5"/>
    <w:rsid w:val="00D44A22"/>
    <w:rsid w:val="00D462D8"/>
    <w:rsid w:val="00D65FCD"/>
    <w:rsid w:val="00D67992"/>
    <w:rsid w:val="00D81296"/>
    <w:rsid w:val="00D83588"/>
    <w:rsid w:val="00D8467B"/>
    <w:rsid w:val="00D94990"/>
    <w:rsid w:val="00D94A4B"/>
    <w:rsid w:val="00DA6460"/>
    <w:rsid w:val="00DA6AC9"/>
    <w:rsid w:val="00DC2163"/>
    <w:rsid w:val="00DC7E1B"/>
    <w:rsid w:val="00DD36EF"/>
    <w:rsid w:val="00DD3DCD"/>
    <w:rsid w:val="00DD5F00"/>
    <w:rsid w:val="00DE0230"/>
    <w:rsid w:val="00DF4616"/>
    <w:rsid w:val="00E0247F"/>
    <w:rsid w:val="00E04131"/>
    <w:rsid w:val="00E126A2"/>
    <w:rsid w:val="00E13F74"/>
    <w:rsid w:val="00E27055"/>
    <w:rsid w:val="00E27A69"/>
    <w:rsid w:val="00E3099C"/>
    <w:rsid w:val="00E40A57"/>
    <w:rsid w:val="00E54EC4"/>
    <w:rsid w:val="00E654F2"/>
    <w:rsid w:val="00E736F6"/>
    <w:rsid w:val="00E76D2F"/>
    <w:rsid w:val="00E8583F"/>
    <w:rsid w:val="00E92D26"/>
    <w:rsid w:val="00E939A7"/>
    <w:rsid w:val="00E96F0B"/>
    <w:rsid w:val="00E97C99"/>
    <w:rsid w:val="00EA065A"/>
    <w:rsid w:val="00EA4F4E"/>
    <w:rsid w:val="00EB37A4"/>
    <w:rsid w:val="00ED4656"/>
    <w:rsid w:val="00ED563C"/>
    <w:rsid w:val="00EE1797"/>
    <w:rsid w:val="00EE5C2F"/>
    <w:rsid w:val="00EE69E0"/>
    <w:rsid w:val="00EF784F"/>
    <w:rsid w:val="00F04A93"/>
    <w:rsid w:val="00F04C83"/>
    <w:rsid w:val="00F24950"/>
    <w:rsid w:val="00F347E5"/>
    <w:rsid w:val="00F35172"/>
    <w:rsid w:val="00F40BEB"/>
    <w:rsid w:val="00F437AD"/>
    <w:rsid w:val="00F55E52"/>
    <w:rsid w:val="00F645AC"/>
    <w:rsid w:val="00F67757"/>
    <w:rsid w:val="00F76821"/>
    <w:rsid w:val="00F81B64"/>
    <w:rsid w:val="00F856C8"/>
    <w:rsid w:val="00F8746F"/>
    <w:rsid w:val="00F9286F"/>
    <w:rsid w:val="00F956A3"/>
    <w:rsid w:val="00FA5B1B"/>
    <w:rsid w:val="00FA7064"/>
    <w:rsid w:val="00FB1581"/>
    <w:rsid w:val="00FB3E4C"/>
    <w:rsid w:val="00FC2DCD"/>
    <w:rsid w:val="00FC4690"/>
    <w:rsid w:val="00FD118D"/>
    <w:rsid w:val="00FD4082"/>
    <w:rsid w:val="00FF0527"/>
    <w:rsid w:val="00FF248E"/>
    <w:rsid w:val="00FF2CE7"/>
    <w:rsid w:val="00FF4DFA"/>
    <w:rsid w:val="00FF61BA"/>
    <w:rsid w:val="00FF6AE3"/>
    <w:rsid w:val="00FF7201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B"/>
  </w:style>
  <w:style w:type="paragraph" w:styleId="3">
    <w:name w:val="heading 3"/>
    <w:basedOn w:val="a"/>
    <w:link w:val="30"/>
    <w:uiPriority w:val="1"/>
    <w:qFormat/>
    <w:rsid w:val="002B3899"/>
    <w:pPr>
      <w:widowControl w:val="0"/>
      <w:autoSpaceDE w:val="0"/>
      <w:autoSpaceDN w:val="0"/>
      <w:spacing w:after="0" w:line="240" w:lineRule="auto"/>
      <w:ind w:left="1518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2B38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2B38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B389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B3899"/>
    <w:pPr>
      <w:widowControl w:val="0"/>
      <w:autoSpaceDE w:val="0"/>
      <w:autoSpaceDN w:val="0"/>
      <w:spacing w:after="0" w:line="240" w:lineRule="auto"/>
      <w:ind w:left="252" w:hanging="140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8D7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D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</dc:creator>
  <cp:lastModifiedBy>Пользователь Windows</cp:lastModifiedBy>
  <cp:revision>3</cp:revision>
  <dcterms:created xsi:type="dcterms:W3CDTF">2021-09-21T11:53:00Z</dcterms:created>
  <dcterms:modified xsi:type="dcterms:W3CDTF">2021-09-21T11:54:00Z</dcterms:modified>
</cp:coreProperties>
</file>