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4D" w:rsidRPr="00132318" w:rsidRDefault="00D81296" w:rsidP="00132318">
      <w:pPr>
        <w:pStyle w:val="a3"/>
        <w:ind w:right="-1" w:firstLine="708"/>
        <w:jc w:val="center"/>
        <w:rPr>
          <w:b/>
        </w:rPr>
      </w:pPr>
      <w:r w:rsidRPr="00132318">
        <w:rPr>
          <w:b/>
        </w:rPr>
        <w:t>Анализ</w:t>
      </w:r>
      <w:r w:rsidR="0083574D" w:rsidRPr="00132318">
        <w:rPr>
          <w:b/>
        </w:rPr>
        <w:t xml:space="preserve"> по итогам проведения диагностических тестирований по функциональной грамотности в </w:t>
      </w:r>
      <w:r w:rsidRPr="00132318">
        <w:rPr>
          <w:b/>
        </w:rPr>
        <w:t xml:space="preserve">образовательных учреждениях </w:t>
      </w:r>
      <w:r w:rsidR="0083574D" w:rsidRPr="00132318">
        <w:rPr>
          <w:b/>
        </w:rPr>
        <w:t>Высокого</w:t>
      </w:r>
      <w:r w:rsidRPr="00132318">
        <w:rPr>
          <w:b/>
        </w:rPr>
        <w:t xml:space="preserve">рского муниципального района </w:t>
      </w:r>
    </w:p>
    <w:p w:rsidR="0083574D" w:rsidRPr="00132318" w:rsidRDefault="0083574D" w:rsidP="00132318">
      <w:pPr>
        <w:pStyle w:val="3"/>
        <w:ind w:left="0"/>
      </w:pPr>
    </w:p>
    <w:p w:rsidR="002B3899" w:rsidRPr="00132318" w:rsidRDefault="002B3899" w:rsidP="00132318">
      <w:pPr>
        <w:pStyle w:val="3"/>
        <w:ind w:left="0"/>
      </w:pPr>
      <w:r w:rsidRPr="00132318">
        <w:t>Общие сведения</w:t>
      </w:r>
    </w:p>
    <w:p w:rsidR="002B3899" w:rsidRPr="00132318" w:rsidRDefault="002B3899" w:rsidP="00132318">
      <w:pPr>
        <w:pStyle w:val="a3"/>
        <w:ind w:right="-1" w:firstLine="708"/>
        <w:jc w:val="both"/>
      </w:pPr>
      <w:r w:rsidRPr="00132318">
        <w:t xml:space="preserve">Основания проведения </w:t>
      </w:r>
      <w:r w:rsidR="00FF7201" w:rsidRPr="00132318">
        <w:t>диагностических тестирований</w:t>
      </w:r>
      <w:r w:rsidRPr="00132318">
        <w:t xml:space="preserve">: </w:t>
      </w:r>
      <w:r w:rsidR="00FF7201" w:rsidRPr="00132318">
        <w:t xml:space="preserve">Приказ Министерства образования и науки Республики Татарстан </w:t>
      </w:r>
      <w:r w:rsidRPr="00132318">
        <w:t xml:space="preserve">от </w:t>
      </w:r>
      <w:r w:rsidR="00FF7201" w:rsidRPr="00132318">
        <w:t>30</w:t>
      </w:r>
      <w:r w:rsidRPr="00132318">
        <w:t>.</w:t>
      </w:r>
      <w:r w:rsidR="00FF7201" w:rsidRPr="00132318">
        <w:t xml:space="preserve"> </w:t>
      </w:r>
      <w:r w:rsidRPr="00132318">
        <w:t>1</w:t>
      </w:r>
      <w:r w:rsidR="00FF7201" w:rsidRPr="00132318">
        <w:t>0</w:t>
      </w:r>
      <w:r w:rsidRPr="00132318">
        <w:t>.2020 года №</w:t>
      </w:r>
      <w:r w:rsidR="00FF7201" w:rsidRPr="00132318">
        <w:t xml:space="preserve"> под – 1145/ 20</w:t>
      </w:r>
      <w:r w:rsidRPr="00132318">
        <w:t xml:space="preserve"> «О проведени</w:t>
      </w:r>
      <w:r w:rsidR="00FF7201" w:rsidRPr="00132318">
        <w:t>и</w:t>
      </w:r>
      <w:r w:rsidRPr="00132318">
        <w:t xml:space="preserve"> диагностическ</w:t>
      </w:r>
      <w:r w:rsidR="00FF7201" w:rsidRPr="00132318">
        <w:t>их</w:t>
      </w:r>
      <w:r w:rsidRPr="00132318">
        <w:t xml:space="preserve"> </w:t>
      </w:r>
      <w:r w:rsidR="00FF7201" w:rsidRPr="00132318">
        <w:t>тестирований</w:t>
      </w:r>
      <w:r w:rsidRPr="00132318">
        <w:t xml:space="preserve"> </w:t>
      </w:r>
      <w:r w:rsidR="00FF7201" w:rsidRPr="00132318">
        <w:t>в рамках республиканской системы оценки качества образования на 2020 год»</w:t>
      </w:r>
      <w:r w:rsidRPr="00132318">
        <w:t>.</w:t>
      </w:r>
    </w:p>
    <w:p w:rsidR="00D81296" w:rsidRPr="00132318" w:rsidRDefault="00D81296" w:rsidP="00132318">
      <w:pPr>
        <w:pStyle w:val="a3"/>
        <w:ind w:right="-1" w:firstLine="708"/>
        <w:jc w:val="both"/>
      </w:pPr>
      <w:r w:rsidRPr="00132318">
        <w:t>В диагностическом тестировании приняли участие учащиеся 6, 8 классов МБОУ «</w:t>
      </w:r>
      <w:proofErr w:type="spellStart"/>
      <w:r w:rsidRPr="00132318">
        <w:t>Усадская</w:t>
      </w:r>
      <w:proofErr w:type="spellEnd"/>
      <w:r w:rsidRPr="00132318">
        <w:t xml:space="preserve"> СОШ», МБОУ «</w:t>
      </w:r>
      <w:proofErr w:type="spellStart"/>
      <w:r w:rsidRPr="00132318">
        <w:t>Шапшинская</w:t>
      </w:r>
      <w:proofErr w:type="spellEnd"/>
      <w:r w:rsidRPr="00132318">
        <w:t xml:space="preserve"> СОШ»</w:t>
      </w:r>
    </w:p>
    <w:p w:rsidR="00FF7201" w:rsidRPr="00132318" w:rsidRDefault="002B3899" w:rsidP="00132318">
      <w:pPr>
        <w:pStyle w:val="a3"/>
        <w:ind w:right="-1"/>
        <w:jc w:val="both"/>
      </w:pPr>
      <w:r w:rsidRPr="00132318">
        <w:t xml:space="preserve">Дата проведения: </w:t>
      </w:r>
      <w:r w:rsidR="00FF7201" w:rsidRPr="00132318">
        <w:t>10.11</w:t>
      </w:r>
      <w:r w:rsidRPr="00132318">
        <w:t xml:space="preserve">.2020 года </w:t>
      </w:r>
      <w:r w:rsidR="00FF7201" w:rsidRPr="00132318">
        <w:t>для обучающихся 6 классов</w:t>
      </w:r>
    </w:p>
    <w:p w:rsidR="00FF7201" w:rsidRPr="00132318" w:rsidRDefault="00FF7201" w:rsidP="00132318">
      <w:pPr>
        <w:pStyle w:val="a3"/>
        <w:ind w:right="-1"/>
        <w:jc w:val="both"/>
      </w:pPr>
      <w:r w:rsidRPr="00132318">
        <w:t xml:space="preserve">                               11.11.2020 года</w:t>
      </w:r>
      <w:r w:rsidR="008E444D" w:rsidRPr="00132318">
        <w:t xml:space="preserve"> для обучающихся 8 классов</w:t>
      </w:r>
    </w:p>
    <w:p w:rsidR="002B3899" w:rsidRPr="00132318" w:rsidRDefault="002B3899" w:rsidP="00132318">
      <w:pPr>
        <w:pStyle w:val="a3"/>
        <w:ind w:right="-1"/>
        <w:jc w:val="both"/>
      </w:pPr>
      <w:r w:rsidRPr="00132318">
        <w:t>Цель:</w:t>
      </w:r>
    </w:p>
    <w:p w:rsidR="002B3899" w:rsidRPr="00132318" w:rsidRDefault="002B3899" w:rsidP="00132318">
      <w:pPr>
        <w:pStyle w:val="a5"/>
        <w:numPr>
          <w:ilvl w:val="0"/>
          <w:numId w:val="1"/>
        </w:numPr>
        <w:ind w:left="0" w:right="-1" w:firstLine="0"/>
        <w:jc w:val="both"/>
        <w:rPr>
          <w:sz w:val="24"/>
          <w:szCs w:val="24"/>
        </w:rPr>
      </w:pPr>
      <w:r w:rsidRPr="00132318">
        <w:rPr>
          <w:sz w:val="24"/>
          <w:szCs w:val="24"/>
        </w:rPr>
        <w:t xml:space="preserve">Проанализировать результаты диагностических </w:t>
      </w:r>
      <w:r w:rsidR="008E444D" w:rsidRPr="00132318">
        <w:rPr>
          <w:sz w:val="24"/>
          <w:szCs w:val="24"/>
        </w:rPr>
        <w:t>тестирований</w:t>
      </w:r>
      <w:r w:rsidRPr="00132318">
        <w:rPr>
          <w:sz w:val="24"/>
          <w:szCs w:val="24"/>
        </w:rPr>
        <w:t xml:space="preserve"> </w:t>
      </w:r>
      <w:r w:rsidR="008E444D" w:rsidRPr="00132318">
        <w:rPr>
          <w:sz w:val="24"/>
          <w:szCs w:val="24"/>
        </w:rPr>
        <w:t>6</w:t>
      </w:r>
      <w:r w:rsidRPr="00132318">
        <w:rPr>
          <w:sz w:val="24"/>
          <w:szCs w:val="24"/>
        </w:rPr>
        <w:t xml:space="preserve">-х, </w:t>
      </w:r>
      <w:r w:rsidR="008E444D" w:rsidRPr="00132318">
        <w:rPr>
          <w:sz w:val="24"/>
          <w:szCs w:val="24"/>
        </w:rPr>
        <w:t>8</w:t>
      </w:r>
      <w:r w:rsidRPr="00132318">
        <w:rPr>
          <w:sz w:val="24"/>
          <w:szCs w:val="24"/>
        </w:rPr>
        <w:t xml:space="preserve">-х классов на предмет </w:t>
      </w:r>
      <w:proofErr w:type="spellStart"/>
      <w:r w:rsidRPr="00132318">
        <w:rPr>
          <w:sz w:val="24"/>
          <w:szCs w:val="24"/>
        </w:rPr>
        <w:t>сформированности</w:t>
      </w:r>
      <w:proofErr w:type="spellEnd"/>
      <w:r w:rsidRPr="00132318">
        <w:rPr>
          <w:sz w:val="24"/>
          <w:szCs w:val="24"/>
        </w:rPr>
        <w:t xml:space="preserve"> ФГ</w:t>
      </w:r>
      <w:r w:rsidR="008E444D" w:rsidRPr="00132318">
        <w:rPr>
          <w:sz w:val="24"/>
          <w:szCs w:val="24"/>
        </w:rPr>
        <w:t>.</w:t>
      </w:r>
    </w:p>
    <w:p w:rsidR="002B3899" w:rsidRPr="00132318" w:rsidRDefault="002B3899" w:rsidP="00132318">
      <w:pPr>
        <w:pStyle w:val="a5"/>
        <w:numPr>
          <w:ilvl w:val="0"/>
          <w:numId w:val="1"/>
        </w:numPr>
        <w:tabs>
          <w:tab w:val="left" w:pos="0"/>
        </w:tabs>
        <w:ind w:left="0" w:right="-1" w:firstLine="0"/>
        <w:jc w:val="both"/>
        <w:rPr>
          <w:sz w:val="24"/>
          <w:szCs w:val="24"/>
        </w:rPr>
      </w:pPr>
      <w:r w:rsidRPr="00132318">
        <w:rPr>
          <w:sz w:val="24"/>
          <w:szCs w:val="24"/>
        </w:rPr>
        <w:t xml:space="preserve">Определить группу </w:t>
      </w:r>
      <w:r w:rsidR="008E444D" w:rsidRPr="00132318">
        <w:rPr>
          <w:sz w:val="24"/>
          <w:szCs w:val="24"/>
        </w:rPr>
        <w:t>учащихся</w:t>
      </w:r>
      <w:r w:rsidRPr="00132318">
        <w:rPr>
          <w:sz w:val="24"/>
          <w:szCs w:val="24"/>
        </w:rPr>
        <w:t xml:space="preserve"> с низкими результатами выполнен</w:t>
      </w:r>
      <w:r w:rsidR="008E444D" w:rsidRPr="00132318">
        <w:rPr>
          <w:sz w:val="24"/>
          <w:szCs w:val="24"/>
        </w:rPr>
        <w:t>ия работы по видам ФГ</w:t>
      </w:r>
      <w:r w:rsidRPr="00132318">
        <w:rPr>
          <w:sz w:val="24"/>
          <w:szCs w:val="24"/>
        </w:rPr>
        <w:t>.</w:t>
      </w:r>
    </w:p>
    <w:p w:rsidR="002B3899" w:rsidRPr="00132318" w:rsidRDefault="008E444D" w:rsidP="00132318">
      <w:pPr>
        <w:pStyle w:val="a5"/>
        <w:numPr>
          <w:ilvl w:val="0"/>
          <w:numId w:val="1"/>
        </w:numPr>
        <w:tabs>
          <w:tab w:val="left" w:pos="0"/>
        </w:tabs>
        <w:ind w:left="0" w:right="-1" w:firstLine="0"/>
        <w:jc w:val="both"/>
        <w:rPr>
          <w:sz w:val="24"/>
          <w:szCs w:val="24"/>
        </w:rPr>
      </w:pPr>
      <w:r w:rsidRPr="00132318">
        <w:rPr>
          <w:sz w:val="24"/>
          <w:szCs w:val="24"/>
        </w:rPr>
        <w:t>Определить группу учащихся</w:t>
      </w:r>
      <w:r w:rsidR="002B3899" w:rsidRPr="00132318">
        <w:rPr>
          <w:sz w:val="24"/>
          <w:szCs w:val="24"/>
        </w:rPr>
        <w:t xml:space="preserve"> с высокими результатами выполнен</w:t>
      </w:r>
      <w:r w:rsidRPr="00132318">
        <w:rPr>
          <w:sz w:val="24"/>
          <w:szCs w:val="24"/>
        </w:rPr>
        <w:t>ия работы по видам ФГ</w:t>
      </w:r>
      <w:r w:rsidR="002B3899" w:rsidRPr="00132318">
        <w:rPr>
          <w:sz w:val="24"/>
          <w:szCs w:val="24"/>
        </w:rPr>
        <w:t>.</w:t>
      </w:r>
    </w:p>
    <w:p w:rsidR="002B3899" w:rsidRPr="00132318" w:rsidRDefault="002B3899" w:rsidP="00132318">
      <w:pPr>
        <w:pStyle w:val="a5"/>
        <w:numPr>
          <w:ilvl w:val="0"/>
          <w:numId w:val="1"/>
        </w:numPr>
        <w:tabs>
          <w:tab w:val="left" w:pos="0"/>
        </w:tabs>
        <w:ind w:left="0" w:right="-1" w:firstLine="0"/>
        <w:jc w:val="both"/>
        <w:rPr>
          <w:sz w:val="24"/>
          <w:szCs w:val="24"/>
        </w:rPr>
      </w:pPr>
      <w:r w:rsidRPr="00132318">
        <w:rPr>
          <w:sz w:val="24"/>
          <w:szCs w:val="24"/>
        </w:rPr>
        <w:t xml:space="preserve">Проанализировать по кодификатору </w:t>
      </w:r>
      <w:proofErr w:type="spellStart"/>
      <w:r w:rsidRPr="00132318">
        <w:rPr>
          <w:sz w:val="24"/>
          <w:szCs w:val="24"/>
        </w:rPr>
        <w:t>компетентностные</w:t>
      </w:r>
      <w:proofErr w:type="spellEnd"/>
      <w:r w:rsidRPr="00132318">
        <w:rPr>
          <w:sz w:val="24"/>
          <w:szCs w:val="24"/>
        </w:rPr>
        <w:t xml:space="preserve"> области</w:t>
      </w:r>
      <w:r w:rsidRPr="00132318">
        <w:rPr>
          <w:spacing w:val="20"/>
          <w:sz w:val="24"/>
          <w:szCs w:val="24"/>
        </w:rPr>
        <w:t xml:space="preserve"> </w:t>
      </w:r>
      <w:r w:rsidRPr="00132318">
        <w:rPr>
          <w:sz w:val="24"/>
          <w:szCs w:val="24"/>
        </w:rPr>
        <w:t>оценки</w:t>
      </w:r>
      <w:r w:rsidRPr="00132318">
        <w:rPr>
          <w:spacing w:val="28"/>
          <w:sz w:val="24"/>
          <w:szCs w:val="24"/>
        </w:rPr>
        <w:t xml:space="preserve"> </w:t>
      </w:r>
      <w:r w:rsidRPr="00132318">
        <w:rPr>
          <w:sz w:val="24"/>
          <w:szCs w:val="24"/>
        </w:rPr>
        <w:t>каждого</w:t>
      </w:r>
      <w:r w:rsidRPr="00132318">
        <w:rPr>
          <w:w w:val="99"/>
          <w:sz w:val="24"/>
          <w:szCs w:val="24"/>
        </w:rPr>
        <w:t xml:space="preserve"> </w:t>
      </w:r>
      <w:r w:rsidRPr="00132318">
        <w:rPr>
          <w:sz w:val="24"/>
          <w:szCs w:val="24"/>
        </w:rPr>
        <w:t xml:space="preserve">вида ФГ на предмет выявления самых трудных для обучающихся областей в </w:t>
      </w:r>
      <w:r w:rsidR="008E444D" w:rsidRPr="00132318">
        <w:rPr>
          <w:sz w:val="24"/>
          <w:szCs w:val="24"/>
        </w:rPr>
        <w:t>6</w:t>
      </w:r>
      <w:r w:rsidRPr="00132318">
        <w:rPr>
          <w:sz w:val="24"/>
          <w:szCs w:val="24"/>
        </w:rPr>
        <w:t xml:space="preserve"> и </w:t>
      </w:r>
      <w:r w:rsidR="008E444D" w:rsidRPr="00132318">
        <w:rPr>
          <w:sz w:val="24"/>
          <w:szCs w:val="24"/>
        </w:rPr>
        <w:t>8</w:t>
      </w:r>
      <w:r w:rsidRPr="00132318">
        <w:rPr>
          <w:spacing w:val="-25"/>
          <w:sz w:val="24"/>
          <w:szCs w:val="24"/>
        </w:rPr>
        <w:t xml:space="preserve"> </w:t>
      </w:r>
      <w:r w:rsidRPr="00132318">
        <w:rPr>
          <w:sz w:val="24"/>
          <w:szCs w:val="24"/>
        </w:rPr>
        <w:t>классах.</w:t>
      </w:r>
    </w:p>
    <w:p w:rsidR="002B3899" w:rsidRPr="00132318" w:rsidRDefault="002B3899" w:rsidP="00132318">
      <w:pPr>
        <w:pStyle w:val="a3"/>
        <w:ind w:right="-1" w:firstLine="708"/>
        <w:jc w:val="both"/>
      </w:pPr>
      <w:r w:rsidRPr="00132318">
        <w:t xml:space="preserve">Всего в </w:t>
      </w:r>
      <w:r w:rsidR="008E444D" w:rsidRPr="00132318">
        <w:t>диагностических тестированиях</w:t>
      </w:r>
      <w:r w:rsidRPr="00132318">
        <w:t xml:space="preserve"> по функциональной грамотности в </w:t>
      </w:r>
      <w:r w:rsidR="008E444D" w:rsidRPr="00132318">
        <w:t>6</w:t>
      </w:r>
      <w:r w:rsidRPr="00132318">
        <w:t xml:space="preserve">-х классах приняло участие </w:t>
      </w:r>
      <w:r w:rsidR="008E444D" w:rsidRPr="00132318">
        <w:t>22 обучающихся из 23</w:t>
      </w:r>
      <w:r w:rsidRPr="00132318">
        <w:t xml:space="preserve">; в </w:t>
      </w:r>
      <w:r w:rsidR="008E444D" w:rsidRPr="00132318">
        <w:t>8</w:t>
      </w:r>
      <w:r w:rsidRPr="00132318">
        <w:t xml:space="preserve">-х классах – </w:t>
      </w:r>
      <w:r w:rsidR="008E444D" w:rsidRPr="00132318">
        <w:t>20 из 20</w:t>
      </w:r>
      <w:r w:rsidRPr="00132318">
        <w:t>.</w:t>
      </w:r>
    </w:p>
    <w:p w:rsidR="00132318" w:rsidRDefault="00132318" w:rsidP="00132318">
      <w:pPr>
        <w:pStyle w:val="3"/>
        <w:ind w:left="0" w:right="-1"/>
      </w:pPr>
      <w:bookmarkStart w:id="0" w:name="_bookmark1"/>
      <w:bookmarkEnd w:id="0"/>
    </w:p>
    <w:p w:rsidR="002B3899" w:rsidRPr="00132318" w:rsidRDefault="00132318" w:rsidP="00132318">
      <w:pPr>
        <w:pStyle w:val="3"/>
        <w:ind w:left="0" w:right="-1"/>
      </w:pPr>
      <w:r>
        <w:t>Уровень</w:t>
      </w:r>
      <w:r w:rsidR="002B3899" w:rsidRPr="00132318">
        <w:t xml:space="preserve"> </w:t>
      </w:r>
      <w:proofErr w:type="spellStart"/>
      <w:r w:rsidR="002B3899" w:rsidRPr="00132318">
        <w:t>сформированности</w:t>
      </w:r>
      <w:proofErr w:type="spellEnd"/>
      <w:r w:rsidR="002B3899" w:rsidRPr="00132318">
        <w:t xml:space="preserve"> функциональной грамотности у обучающихся </w:t>
      </w:r>
      <w:r w:rsidR="0051729F" w:rsidRPr="00132318">
        <w:t>6</w:t>
      </w:r>
      <w:r w:rsidR="002B3899" w:rsidRPr="00132318">
        <w:t>-х</w:t>
      </w:r>
      <w:r w:rsidR="0051729F" w:rsidRPr="00132318">
        <w:t>, 8-х</w:t>
      </w:r>
      <w:r w:rsidR="002B3899" w:rsidRPr="00132318">
        <w:t xml:space="preserve"> классов </w:t>
      </w:r>
      <w:r w:rsidR="0051729F" w:rsidRPr="00132318">
        <w:t>МБОУ «Усадская СОШ»</w:t>
      </w:r>
    </w:p>
    <w:p w:rsidR="002B3899" w:rsidRPr="00132318" w:rsidRDefault="002B3899" w:rsidP="00132318">
      <w:pPr>
        <w:pStyle w:val="a3"/>
        <w:ind w:right="-1" w:firstLine="708"/>
        <w:jc w:val="both"/>
      </w:pPr>
      <w:r w:rsidRPr="00132318">
        <w:t xml:space="preserve">По итогам </w:t>
      </w:r>
      <w:r w:rsidR="0051729F" w:rsidRPr="00132318">
        <w:t>диагностического тестирования</w:t>
      </w:r>
      <w:r w:rsidRPr="00132318">
        <w:t xml:space="preserve"> по функциональной грамотности в </w:t>
      </w:r>
      <w:r w:rsidR="0051729F" w:rsidRPr="00132318">
        <w:t>6</w:t>
      </w:r>
      <w:r w:rsidRPr="00132318">
        <w:t xml:space="preserve">, </w:t>
      </w:r>
      <w:r w:rsidR="0051729F" w:rsidRPr="00132318">
        <w:t>8</w:t>
      </w:r>
      <w:r w:rsidRPr="00132318">
        <w:t xml:space="preserve"> классах была проведена работа по исследованию </w:t>
      </w:r>
      <w:proofErr w:type="spellStart"/>
      <w:r w:rsidRPr="00132318">
        <w:t>сформированности</w:t>
      </w:r>
      <w:proofErr w:type="spellEnd"/>
      <w:r w:rsidRPr="00132318">
        <w:t xml:space="preserve"> </w:t>
      </w:r>
      <w:r w:rsidR="0051729F" w:rsidRPr="00132318">
        <w:t xml:space="preserve">глобальной компетентности, </w:t>
      </w:r>
      <w:r w:rsidRPr="00132318">
        <w:t>читательской, математической, финансовой, и естественнонаучной грамотно</w:t>
      </w:r>
      <w:r w:rsidR="0051729F" w:rsidRPr="00132318">
        <w:t>сти, креативного мышления.</w:t>
      </w:r>
    </w:p>
    <w:p w:rsidR="00457A7E" w:rsidRPr="00132318" w:rsidRDefault="002B3899" w:rsidP="00132318">
      <w:pPr>
        <w:pStyle w:val="a3"/>
        <w:ind w:right="-1" w:firstLine="708"/>
        <w:jc w:val="both"/>
      </w:pPr>
      <w:r w:rsidRPr="00132318">
        <w:t xml:space="preserve">В таблице № 1 и на диаграмме № 1 представлены </w:t>
      </w:r>
      <w:r w:rsidR="008D74E3" w:rsidRPr="00132318">
        <w:t xml:space="preserve">результаты выполнения диагностической работы по функциональной грамотности по МБОУ «Усадская СОШ» </w:t>
      </w:r>
      <w:r w:rsidRPr="00132318">
        <w:t xml:space="preserve">учащимися </w:t>
      </w:r>
      <w:r w:rsidR="008D74E3" w:rsidRPr="00132318">
        <w:t>6</w:t>
      </w:r>
      <w:r w:rsidRPr="00132318">
        <w:t>-х классов</w:t>
      </w:r>
      <w:r w:rsidR="008D74E3" w:rsidRPr="00132318">
        <w:t>.</w:t>
      </w:r>
    </w:p>
    <w:p w:rsidR="00104682" w:rsidRDefault="00104682" w:rsidP="00132318">
      <w:pPr>
        <w:pStyle w:val="a3"/>
        <w:ind w:right="-1"/>
        <w:jc w:val="right"/>
      </w:pPr>
    </w:p>
    <w:p w:rsidR="008D74E3" w:rsidRPr="00132318" w:rsidRDefault="008D74E3" w:rsidP="00132318">
      <w:pPr>
        <w:pStyle w:val="a3"/>
        <w:ind w:right="-1"/>
        <w:jc w:val="right"/>
      </w:pPr>
      <w:r w:rsidRPr="00132318">
        <w:t>Таблица 1.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32"/>
        <w:gridCol w:w="1645"/>
        <w:gridCol w:w="751"/>
        <w:gridCol w:w="732"/>
        <w:gridCol w:w="860"/>
        <w:gridCol w:w="879"/>
        <w:gridCol w:w="844"/>
        <w:gridCol w:w="745"/>
        <w:gridCol w:w="2376"/>
      </w:tblGrid>
      <w:tr w:rsidR="008D74E3" w:rsidRPr="00132318" w:rsidTr="009B6EA5">
        <w:tc>
          <w:tcPr>
            <w:tcW w:w="0" w:type="auto"/>
            <w:vMerge w:val="restart"/>
          </w:tcPr>
          <w:p w:rsidR="008D74E3" w:rsidRPr="00132318" w:rsidRDefault="008D74E3" w:rsidP="00132318">
            <w:pPr>
              <w:pStyle w:val="a3"/>
              <w:ind w:right="-1"/>
              <w:jc w:val="both"/>
            </w:pPr>
            <w:r w:rsidRPr="00132318">
              <w:t>6 класс</w:t>
            </w:r>
          </w:p>
        </w:tc>
        <w:tc>
          <w:tcPr>
            <w:tcW w:w="0" w:type="auto"/>
            <w:vMerge w:val="restart"/>
          </w:tcPr>
          <w:p w:rsidR="008D74E3" w:rsidRPr="00132318" w:rsidRDefault="008D74E3" w:rsidP="00132318">
            <w:pPr>
              <w:pStyle w:val="a3"/>
              <w:ind w:right="-1"/>
              <w:jc w:val="both"/>
            </w:pPr>
            <w:r w:rsidRPr="00132318">
              <w:t>Общий балл % от макс. балла</w:t>
            </w:r>
          </w:p>
        </w:tc>
        <w:tc>
          <w:tcPr>
            <w:tcW w:w="0" w:type="auto"/>
            <w:gridSpan w:val="6"/>
          </w:tcPr>
          <w:p w:rsidR="008D74E3" w:rsidRPr="00132318" w:rsidRDefault="008D74E3" w:rsidP="00132318">
            <w:pPr>
              <w:pStyle w:val="a3"/>
              <w:ind w:right="-1"/>
              <w:jc w:val="both"/>
            </w:pPr>
            <w:r w:rsidRPr="00132318">
              <w:t>Результаты по отдельным областям ФГ %от макс. Балла по данной области ФГ</w:t>
            </w:r>
          </w:p>
        </w:tc>
        <w:tc>
          <w:tcPr>
            <w:tcW w:w="0" w:type="auto"/>
            <w:vMerge w:val="restart"/>
          </w:tcPr>
          <w:p w:rsidR="008D74E3" w:rsidRPr="00132318" w:rsidRDefault="008D74E3" w:rsidP="00132318">
            <w:pPr>
              <w:pStyle w:val="a3"/>
              <w:ind w:right="-1"/>
              <w:jc w:val="both"/>
            </w:pPr>
            <w:r w:rsidRPr="00132318">
              <w:t>% учащихся, достигших базового уровня ФГ</w:t>
            </w:r>
          </w:p>
        </w:tc>
      </w:tr>
      <w:tr w:rsidR="008D74E3" w:rsidRPr="00132318" w:rsidTr="008D74E3">
        <w:tc>
          <w:tcPr>
            <w:tcW w:w="0" w:type="auto"/>
            <w:vMerge/>
          </w:tcPr>
          <w:p w:rsidR="008D74E3" w:rsidRPr="00132318" w:rsidRDefault="008D74E3" w:rsidP="00132318">
            <w:pPr>
              <w:pStyle w:val="a3"/>
              <w:ind w:right="-1"/>
              <w:jc w:val="both"/>
            </w:pPr>
          </w:p>
        </w:tc>
        <w:tc>
          <w:tcPr>
            <w:tcW w:w="0" w:type="auto"/>
            <w:vMerge/>
          </w:tcPr>
          <w:p w:rsidR="008D74E3" w:rsidRPr="00132318" w:rsidRDefault="008D74E3" w:rsidP="00132318">
            <w:pPr>
              <w:pStyle w:val="a3"/>
              <w:ind w:right="-1"/>
              <w:jc w:val="both"/>
            </w:pPr>
          </w:p>
        </w:tc>
        <w:tc>
          <w:tcPr>
            <w:tcW w:w="0" w:type="auto"/>
          </w:tcPr>
          <w:p w:rsidR="008D74E3" w:rsidRPr="00132318" w:rsidRDefault="008D74E3" w:rsidP="00132318">
            <w:pPr>
              <w:pStyle w:val="a3"/>
              <w:ind w:right="-1"/>
              <w:jc w:val="both"/>
            </w:pPr>
            <w:r w:rsidRPr="00132318">
              <w:t>ГК</w:t>
            </w:r>
          </w:p>
        </w:tc>
        <w:tc>
          <w:tcPr>
            <w:tcW w:w="0" w:type="auto"/>
          </w:tcPr>
          <w:p w:rsidR="008D74E3" w:rsidRPr="00132318" w:rsidRDefault="008D74E3" w:rsidP="00132318">
            <w:pPr>
              <w:pStyle w:val="a3"/>
              <w:ind w:right="-1"/>
              <w:jc w:val="both"/>
            </w:pPr>
            <w:r w:rsidRPr="00132318">
              <w:t>ЕГ</w:t>
            </w:r>
          </w:p>
        </w:tc>
        <w:tc>
          <w:tcPr>
            <w:tcW w:w="0" w:type="auto"/>
          </w:tcPr>
          <w:p w:rsidR="008D74E3" w:rsidRPr="00132318" w:rsidRDefault="008D74E3" w:rsidP="00132318">
            <w:pPr>
              <w:pStyle w:val="a3"/>
              <w:ind w:right="-1"/>
              <w:jc w:val="both"/>
            </w:pPr>
            <w:r w:rsidRPr="00132318">
              <w:t>КМ</w:t>
            </w:r>
          </w:p>
        </w:tc>
        <w:tc>
          <w:tcPr>
            <w:tcW w:w="0" w:type="auto"/>
          </w:tcPr>
          <w:p w:rsidR="008D74E3" w:rsidRPr="00132318" w:rsidRDefault="008D74E3" w:rsidP="00132318">
            <w:pPr>
              <w:pStyle w:val="a3"/>
              <w:ind w:right="-1"/>
              <w:jc w:val="both"/>
            </w:pPr>
            <w:r w:rsidRPr="00132318">
              <w:t>МА</w:t>
            </w:r>
          </w:p>
        </w:tc>
        <w:tc>
          <w:tcPr>
            <w:tcW w:w="0" w:type="auto"/>
          </w:tcPr>
          <w:p w:rsidR="008D74E3" w:rsidRPr="00132318" w:rsidRDefault="008D74E3" w:rsidP="00132318">
            <w:pPr>
              <w:pStyle w:val="a3"/>
              <w:ind w:right="-1"/>
              <w:jc w:val="both"/>
            </w:pPr>
            <w:r w:rsidRPr="00132318">
              <w:t>ФН</w:t>
            </w:r>
          </w:p>
        </w:tc>
        <w:tc>
          <w:tcPr>
            <w:tcW w:w="0" w:type="auto"/>
          </w:tcPr>
          <w:p w:rsidR="008D74E3" w:rsidRPr="00132318" w:rsidRDefault="008D74E3" w:rsidP="00132318">
            <w:pPr>
              <w:pStyle w:val="a3"/>
              <w:ind w:right="-1"/>
              <w:jc w:val="both"/>
            </w:pPr>
            <w:r w:rsidRPr="00132318">
              <w:t>ЧГ</w:t>
            </w:r>
          </w:p>
        </w:tc>
        <w:tc>
          <w:tcPr>
            <w:tcW w:w="0" w:type="auto"/>
            <w:vMerge/>
          </w:tcPr>
          <w:p w:rsidR="008D74E3" w:rsidRPr="00132318" w:rsidRDefault="008D74E3" w:rsidP="00132318">
            <w:pPr>
              <w:pStyle w:val="a3"/>
              <w:ind w:right="-1"/>
              <w:jc w:val="both"/>
            </w:pPr>
          </w:p>
        </w:tc>
      </w:tr>
      <w:tr w:rsidR="008D74E3" w:rsidRPr="00132318" w:rsidTr="008D74E3">
        <w:tc>
          <w:tcPr>
            <w:tcW w:w="0" w:type="auto"/>
          </w:tcPr>
          <w:p w:rsidR="008D74E3" w:rsidRPr="00132318" w:rsidRDefault="008D74E3" w:rsidP="00132318">
            <w:pPr>
              <w:pStyle w:val="a3"/>
              <w:ind w:right="-1"/>
              <w:jc w:val="both"/>
            </w:pPr>
            <w:r w:rsidRPr="00132318">
              <w:t>В среднем по школе</w:t>
            </w:r>
          </w:p>
        </w:tc>
        <w:tc>
          <w:tcPr>
            <w:tcW w:w="0" w:type="auto"/>
          </w:tcPr>
          <w:p w:rsidR="008D74E3" w:rsidRPr="00132318" w:rsidRDefault="008D74E3" w:rsidP="00132318">
            <w:pPr>
              <w:pStyle w:val="a3"/>
              <w:ind w:right="-1"/>
              <w:jc w:val="both"/>
            </w:pPr>
            <w:r w:rsidRPr="00132318">
              <w:t>34</w:t>
            </w:r>
          </w:p>
        </w:tc>
        <w:tc>
          <w:tcPr>
            <w:tcW w:w="0" w:type="auto"/>
          </w:tcPr>
          <w:p w:rsidR="008D74E3" w:rsidRPr="00132318" w:rsidRDefault="008D74E3" w:rsidP="00132318">
            <w:pPr>
              <w:pStyle w:val="a3"/>
              <w:ind w:right="-1"/>
              <w:jc w:val="both"/>
            </w:pPr>
            <w:r w:rsidRPr="00132318">
              <w:t>46</w:t>
            </w:r>
          </w:p>
        </w:tc>
        <w:tc>
          <w:tcPr>
            <w:tcW w:w="0" w:type="auto"/>
          </w:tcPr>
          <w:p w:rsidR="008D74E3" w:rsidRPr="00132318" w:rsidRDefault="008D74E3" w:rsidP="00132318">
            <w:pPr>
              <w:pStyle w:val="a3"/>
              <w:ind w:right="-1"/>
              <w:jc w:val="both"/>
            </w:pPr>
            <w:r w:rsidRPr="00132318">
              <w:t>23</w:t>
            </w:r>
          </w:p>
        </w:tc>
        <w:tc>
          <w:tcPr>
            <w:tcW w:w="0" w:type="auto"/>
          </w:tcPr>
          <w:p w:rsidR="008D74E3" w:rsidRPr="00132318" w:rsidRDefault="008D74E3" w:rsidP="00132318">
            <w:pPr>
              <w:pStyle w:val="a3"/>
              <w:ind w:right="-1"/>
              <w:jc w:val="both"/>
            </w:pPr>
            <w:r w:rsidRPr="00132318">
              <w:t>33</w:t>
            </w:r>
          </w:p>
        </w:tc>
        <w:tc>
          <w:tcPr>
            <w:tcW w:w="0" w:type="auto"/>
          </w:tcPr>
          <w:p w:rsidR="008D74E3" w:rsidRPr="00132318" w:rsidRDefault="008D74E3" w:rsidP="00132318">
            <w:pPr>
              <w:pStyle w:val="a3"/>
              <w:ind w:right="-1"/>
              <w:jc w:val="both"/>
            </w:pPr>
            <w:r w:rsidRPr="00132318">
              <w:t>18</w:t>
            </w:r>
          </w:p>
        </w:tc>
        <w:tc>
          <w:tcPr>
            <w:tcW w:w="0" w:type="auto"/>
          </w:tcPr>
          <w:p w:rsidR="008D74E3" w:rsidRPr="00132318" w:rsidRDefault="008D74E3" w:rsidP="00132318">
            <w:pPr>
              <w:pStyle w:val="a3"/>
              <w:ind w:right="-1"/>
              <w:jc w:val="both"/>
            </w:pPr>
            <w:r w:rsidRPr="00132318">
              <w:t>45</w:t>
            </w:r>
          </w:p>
        </w:tc>
        <w:tc>
          <w:tcPr>
            <w:tcW w:w="0" w:type="auto"/>
          </w:tcPr>
          <w:p w:rsidR="008D74E3" w:rsidRPr="00132318" w:rsidRDefault="008D74E3" w:rsidP="00132318">
            <w:pPr>
              <w:pStyle w:val="a3"/>
              <w:ind w:right="-1"/>
              <w:jc w:val="both"/>
            </w:pPr>
            <w:r w:rsidRPr="00132318">
              <w:t>37</w:t>
            </w:r>
          </w:p>
        </w:tc>
        <w:tc>
          <w:tcPr>
            <w:tcW w:w="0" w:type="auto"/>
          </w:tcPr>
          <w:p w:rsidR="008D74E3" w:rsidRPr="00132318" w:rsidRDefault="008D74E3" w:rsidP="00132318">
            <w:pPr>
              <w:pStyle w:val="a3"/>
              <w:ind w:right="-1"/>
              <w:jc w:val="both"/>
            </w:pPr>
            <w:r w:rsidRPr="00132318">
              <w:t>90,9</w:t>
            </w:r>
          </w:p>
        </w:tc>
      </w:tr>
      <w:tr w:rsidR="008D74E3" w:rsidRPr="00132318" w:rsidTr="008D74E3">
        <w:tc>
          <w:tcPr>
            <w:tcW w:w="0" w:type="auto"/>
          </w:tcPr>
          <w:p w:rsidR="008D74E3" w:rsidRPr="00132318" w:rsidRDefault="008D74E3" w:rsidP="00132318">
            <w:pPr>
              <w:pStyle w:val="a3"/>
              <w:ind w:right="-1"/>
              <w:jc w:val="both"/>
            </w:pPr>
            <w:r w:rsidRPr="00132318">
              <w:t>Республика Татарстан</w:t>
            </w:r>
          </w:p>
        </w:tc>
        <w:tc>
          <w:tcPr>
            <w:tcW w:w="0" w:type="auto"/>
          </w:tcPr>
          <w:p w:rsidR="008D74E3" w:rsidRPr="00132318" w:rsidRDefault="008D74E3" w:rsidP="00132318">
            <w:pPr>
              <w:pStyle w:val="a3"/>
              <w:ind w:right="-1"/>
              <w:jc w:val="both"/>
            </w:pPr>
            <w:r w:rsidRPr="00132318">
              <w:t>37</w:t>
            </w:r>
          </w:p>
        </w:tc>
        <w:tc>
          <w:tcPr>
            <w:tcW w:w="0" w:type="auto"/>
          </w:tcPr>
          <w:p w:rsidR="008D74E3" w:rsidRPr="00132318" w:rsidRDefault="008D74E3" w:rsidP="00132318">
            <w:pPr>
              <w:pStyle w:val="a3"/>
              <w:ind w:right="-1"/>
              <w:jc w:val="both"/>
            </w:pPr>
            <w:r w:rsidRPr="00132318">
              <w:t>48</w:t>
            </w:r>
          </w:p>
        </w:tc>
        <w:tc>
          <w:tcPr>
            <w:tcW w:w="0" w:type="auto"/>
          </w:tcPr>
          <w:p w:rsidR="008D74E3" w:rsidRPr="00132318" w:rsidRDefault="008D74E3" w:rsidP="00132318">
            <w:pPr>
              <w:pStyle w:val="a3"/>
              <w:ind w:right="-1"/>
              <w:jc w:val="both"/>
            </w:pPr>
            <w:r w:rsidRPr="00132318">
              <w:t>27</w:t>
            </w:r>
          </w:p>
        </w:tc>
        <w:tc>
          <w:tcPr>
            <w:tcW w:w="0" w:type="auto"/>
          </w:tcPr>
          <w:p w:rsidR="008D74E3" w:rsidRPr="00132318" w:rsidRDefault="008D74E3" w:rsidP="00132318">
            <w:pPr>
              <w:pStyle w:val="a3"/>
              <w:ind w:right="-1"/>
              <w:jc w:val="both"/>
            </w:pPr>
            <w:r w:rsidRPr="00132318">
              <w:t>34</w:t>
            </w:r>
          </w:p>
        </w:tc>
        <w:tc>
          <w:tcPr>
            <w:tcW w:w="0" w:type="auto"/>
          </w:tcPr>
          <w:p w:rsidR="008D74E3" w:rsidRPr="00132318" w:rsidRDefault="008D74E3" w:rsidP="00132318">
            <w:pPr>
              <w:pStyle w:val="a3"/>
              <w:ind w:right="-1"/>
              <w:jc w:val="both"/>
            </w:pPr>
            <w:r w:rsidRPr="00132318">
              <w:t>27</w:t>
            </w:r>
          </w:p>
        </w:tc>
        <w:tc>
          <w:tcPr>
            <w:tcW w:w="0" w:type="auto"/>
          </w:tcPr>
          <w:p w:rsidR="008D74E3" w:rsidRPr="00132318" w:rsidRDefault="008D74E3" w:rsidP="00132318">
            <w:pPr>
              <w:pStyle w:val="a3"/>
              <w:ind w:right="-1"/>
              <w:jc w:val="both"/>
            </w:pPr>
            <w:r w:rsidRPr="00132318">
              <w:t>47</w:t>
            </w:r>
          </w:p>
        </w:tc>
        <w:tc>
          <w:tcPr>
            <w:tcW w:w="0" w:type="auto"/>
          </w:tcPr>
          <w:p w:rsidR="008D74E3" w:rsidRPr="00132318" w:rsidRDefault="008D74E3" w:rsidP="00132318">
            <w:pPr>
              <w:pStyle w:val="a3"/>
              <w:ind w:right="-1"/>
              <w:jc w:val="both"/>
            </w:pPr>
            <w:r w:rsidRPr="00132318">
              <w:t>37</w:t>
            </w:r>
          </w:p>
        </w:tc>
        <w:tc>
          <w:tcPr>
            <w:tcW w:w="0" w:type="auto"/>
          </w:tcPr>
          <w:p w:rsidR="008D74E3" w:rsidRPr="00132318" w:rsidRDefault="008D74E3" w:rsidP="00132318">
            <w:pPr>
              <w:pStyle w:val="a3"/>
              <w:ind w:right="-1"/>
              <w:jc w:val="both"/>
            </w:pPr>
            <w:r w:rsidRPr="00132318">
              <w:t>88,1</w:t>
            </w:r>
          </w:p>
        </w:tc>
      </w:tr>
    </w:tbl>
    <w:p w:rsidR="008D74E3" w:rsidRDefault="008D74E3" w:rsidP="00132318">
      <w:pPr>
        <w:pStyle w:val="a3"/>
        <w:ind w:right="-1"/>
        <w:jc w:val="both"/>
      </w:pPr>
    </w:p>
    <w:p w:rsidR="00104682" w:rsidRDefault="00104682" w:rsidP="00132318">
      <w:pPr>
        <w:pStyle w:val="a3"/>
        <w:ind w:right="-1"/>
        <w:jc w:val="both"/>
      </w:pPr>
    </w:p>
    <w:p w:rsidR="00104682" w:rsidRPr="00132318" w:rsidRDefault="00104682" w:rsidP="00132318">
      <w:pPr>
        <w:pStyle w:val="a3"/>
        <w:ind w:right="-1"/>
        <w:jc w:val="both"/>
      </w:pPr>
    </w:p>
    <w:p w:rsidR="009B3484" w:rsidRPr="00132318" w:rsidRDefault="009B3484" w:rsidP="00132318">
      <w:pPr>
        <w:pStyle w:val="a3"/>
        <w:ind w:right="-1"/>
        <w:jc w:val="right"/>
      </w:pPr>
      <w:r w:rsidRPr="00132318">
        <w:t>Диаграмма 1.</w:t>
      </w:r>
    </w:p>
    <w:p w:rsidR="009B3484" w:rsidRPr="00132318" w:rsidRDefault="009B3484" w:rsidP="00132318">
      <w:pPr>
        <w:pStyle w:val="a3"/>
        <w:ind w:right="-1"/>
        <w:jc w:val="both"/>
      </w:pPr>
    </w:p>
    <w:p w:rsidR="009B3484" w:rsidRPr="00132318" w:rsidRDefault="009B3484" w:rsidP="00132318">
      <w:pPr>
        <w:pStyle w:val="a3"/>
        <w:ind w:right="-1"/>
        <w:jc w:val="both"/>
      </w:pPr>
      <w:r w:rsidRPr="00132318">
        <w:rPr>
          <w:noProof/>
          <w:lang w:eastAsia="ru-RU"/>
        </w:rPr>
        <w:drawing>
          <wp:inline distT="0" distB="0" distL="0" distR="0" wp14:anchorId="63ED482B" wp14:editId="20F68B70">
            <wp:extent cx="3901440" cy="1867593"/>
            <wp:effectExtent l="0" t="0" r="22860" b="184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56108" w:rsidRDefault="00056108" w:rsidP="00132318">
      <w:pPr>
        <w:pStyle w:val="a3"/>
        <w:ind w:right="-1"/>
        <w:jc w:val="both"/>
      </w:pPr>
    </w:p>
    <w:p w:rsidR="00056108" w:rsidRPr="00132318" w:rsidRDefault="00056108" w:rsidP="00132318">
      <w:pPr>
        <w:pStyle w:val="a3"/>
        <w:ind w:right="-1" w:firstLine="708"/>
        <w:jc w:val="both"/>
      </w:pPr>
      <w:r w:rsidRPr="00132318">
        <w:lastRenderedPageBreak/>
        <w:t>По результатам диагностических работ учащиеся 6 класса показали следующие уровни достижения ФГ:</w:t>
      </w:r>
    </w:p>
    <w:p w:rsidR="009B3484" w:rsidRPr="00132318" w:rsidRDefault="009B3484" w:rsidP="00132318">
      <w:pPr>
        <w:pStyle w:val="a3"/>
        <w:ind w:right="-1"/>
        <w:jc w:val="both"/>
      </w:pPr>
      <w:r w:rsidRPr="00132318">
        <w:t xml:space="preserve">Повышенный уровень достижения ФГ </w:t>
      </w:r>
      <w:r w:rsidR="00056108" w:rsidRPr="00132318">
        <w:t>– 1 ученик</w:t>
      </w:r>
    </w:p>
    <w:p w:rsidR="00056108" w:rsidRPr="00132318" w:rsidRDefault="00056108" w:rsidP="00132318">
      <w:pPr>
        <w:pStyle w:val="a3"/>
        <w:ind w:right="-1"/>
        <w:jc w:val="both"/>
      </w:pPr>
      <w:r w:rsidRPr="00132318">
        <w:t>Средний уровень достижения ФГ – 12 учащихся</w:t>
      </w:r>
    </w:p>
    <w:p w:rsidR="00056108" w:rsidRPr="00132318" w:rsidRDefault="00056108" w:rsidP="00132318">
      <w:pPr>
        <w:pStyle w:val="a3"/>
        <w:ind w:right="-1"/>
        <w:jc w:val="both"/>
      </w:pPr>
      <w:r w:rsidRPr="00132318">
        <w:t>Низкий уровень достижения ФГ – 7 учащихся</w:t>
      </w:r>
    </w:p>
    <w:p w:rsidR="00056108" w:rsidRPr="00132318" w:rsidRDefault="00056108" w:rsidP="00132318">
      <w:pPr>
        <w:pStyle w:val="a3"/>
        <w:ind w:right="-1"/>
        <w:jc w:val="both"/>
      </w:pPr>
      <w:r w:rsidRPr="00132318">
        <w:t>Недостаточный уровень достижения ФГ – 2 ученика</w:t>
      </w:r>
    </w:p>
    <w:p w:rsidR="00056108" w:rsidRPr="00132318" w:rsidRDefault="00056108" w:rsidP="00132318">
      <w:pPr>
        <w:pStyle w:val="a3"/>
        <w:ind w:right="-1"/>
        <w:jc w:val="both"/>
      </w:pPr>
      <w:r w:rsidRPr="00132318">
        <w:t xml:space="preserve"> </w:t>
      </w:r>
      <w:r w:rsidR="00132318">
        <w:tab/>
      </w:r>
      <w:r w:rsidRPr="00132318">
        <w:t xml:space="preserve">В таблице 2 и на диаграмме № 2 представлено распределение учащихся по уровням </w:t>
      </w:r>
      <w:proofErr w:type="spellStart"/>
      <w:r w:rsidRPr="00132318">
        <w:t>сформированности</w:t>
      </w:r>
      <w:proofErr w:type="spellEnd"/>
      <w:r w:rsidRPr="00132318">
        <w:t xml:space="preserve"> ФГ.</w:t>
      </w:r>
    </w:p>
    <w:p w:rsidR="00056108" w:rsidRPr="00132318" w:rsidRDefault="00056108" w:rsidP="00132318">
      <w:pPr>
        <w:pStyle w:val="a3"/>
        <w:ind w:right="-1"/>
        <w:jc w:val="both"/>
      </w:pPr>
    </w:p>
    <w:p w:rsidR="00056108" w:rsidRPr="00132318" w:rsidRDefault="00056108" w:rsidP="00132318">
      <w:pPr>
        <w:pStyle w:val="a3"/>
        <w:ind w:right="-1"/>
        <w:jc w:val="right"/>
      </w:pPr>
      <w:r w:rsidRPr="00132318">
        <w:t>Таблица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19"/>
        <w:gridCol w:w="635"/>
        <w:gridCol w:w="2495"/>
      </w:tblGrid>
      <w:tr w:rsidR="00056108" w:rsidRPr="00132318" w:rsidTr="00056108">
        <w:tc>
          <w:tcPr>
            <w:tcW w:w="0" w:type="auto"/>
          </w:tcPr>
          <w:p w:rsidR="00056108" w:rsidRPr="00132318" w:rsidRDefault="00056108" w:rsidP="00132318">
            <w:pPr>
              <w:pStyle w:val="a3"/>
              <w:ind w:right="-1"/>
              <w:jc w:val="both"/>
            </w:pPr>
          </w:p>
        </w:tc>
        <w:tc>
          <w:tcPr>
            <w:tcW w:w="0" w:type="auto"/>
          </w:tcPr>
          <w:p w:rsidR="00056108" w:rsidRPr="00132318" w:rsidRDefault="00056108" w:rsidP="00132318">
            <w:pPr>
              <w:pStyle w:val="a3"/>
              <w:ind w:right="-1"/>
              <w:jc w:val="both"/>
            </w:pPr>
            <w:r w:rsidRPr="00132318">
              <w:t>6</w:t>
            </w:r>
          </w:p>
        </w:tc>
        <w:tc>
          <w:tcPr>
            <w:tcW w:w="0" w:type="auto"/>
          </w:tcPr>
          <w:p w:rsidR="00056108" w:rsidRPr="00132318" w:rsidRDefault="00056108" w:rsidP="00132318">
            <w:pPr>
              <w:pStyle w:val="a3"/>
              <w:ind w:right="-1"/>
              <w:jc w:val="both"/>
            </w:pPr>
            <w:r w:rsidRPr="00132318">
              <w:t>Республика Татарстан</w:t>
            </w:r>
          </w:p>
        </w:tc>
      </w:tr>
      <w:tr w:rsidR="00056108" w:rsidRPr="00132318" w:rsidTr="00056108">
        <w:tc>
          <w:tcPr>
            <w:tcW w:w="0" w:type="auto"/>
          </w:tcPr>
          <w:p w:rsidR="00056108" w:rsidRPr="00132318" w:rsidRDefault="00056108" w:rsidP="00132318">
            <w:pPr>
              <w:pStyle w:val="a3"/>
              <w:ind w:right="-1"/>
              <w:jc w:val="both"/>
            </w:pPr>
            <w:r w:rsidRPr="00132318">
              <w:t>Недостаточный</w:t>
            </w:r>
          </w:p>
        </w:tc>
        <w:tc>
          <w:tcPr>
            <w:tcW w:w="0" w:type="auto"/>
          </w:tcPr>
          <w:p w:rsidR="00056108" w:rsidRPr="00132318" w:rsidRDefault="00D321E5" w:rsidP="00132318">
            <w:pPr>
              <w:pStyle w:val="a3"/>
              <w:ind w:right="-1"/>
              <w:jc w:val="both"/>
            </w:pPr>
            <w:r w:rsidRPr="00132318">
              <w:t>9,1</w:t>
            </w:r>
          </w:p>
        </w:tc>
        <w:tc>
          <w:tcPr>
            <w:tcW w:w="0" w:type="auto"/>
          </w:tcPr>
          <w:p w:rsidR="00056108" w:rsidRPr="00132318" w:rsidRDefault="00D321E5" w:rsidP="00132318">
            <w:pPr>
              <w:pStyle w:val="a3"/>
              <w:ind w:right="-1"/>
              <w:jc w:val="both"/>
            </w:pPr>
            <w:r w:rsidRPr="00132318">
              <w:t>11,9</w:t>
            </w:r>
          </w:p>
        </w:tc>
      </w:tr>
      <w:tr w:rsidR="00056108" w:rsidRPr="00132318" w:rsidTr="00056108">
        <w:tc>
          <w:tcPr>
            <w:tcW w:w="0" w:type="auto"/>
          </w:tcPr>
          <w:p w:rsidR="00056108" w:rsidRPr="00132318" w:rsidRDefault="00056108" w:rsidP="00132318">
            <w:pPr>
              <w:pStyle w:val="a3"/>
              <w:ind w:right="-1"/>
              <w:jc w:val="both"/>
            </w:pPr>
            <w:r w:rsidRPr="00132318">
              <w:t>Низкий</w:t>
            </w:r>
          </w:p>
        </w:tc>
        <w:tc>
          <w:tcPr>
            <w:tcW w:w="0" w:type="auto"/>
          </w:tcPr>
          <w:p w:rsidR="00056108" w:rsidRPr="00132318" w:rsidRDefault="00D321E5" w:rsidP="00132318">
            <w:pPr>
              <w:pStyle w:val="a3"/>
              <w:ind w:right="-1"/>
              <w:jc w:val="both"/>
            </w:pPr>
            <w:r w:rsidRPr="00132318">
              <w:t>31,8</w:t>
            </w:r>
          </w:p>
        </w:tc>
        <w:tc>
          <w:tcPr>
            <w:tcW w:w="0" w:type="auto"/>
          </w:tcPr>
          <w:p w:rsidR="00056108" w:rsidRPr="00132318" w:rsidRDefault="00D321E5" w:rsidP="00132318">
            <w:pPr>
              <w:pStyle w:val="a3"/>
              <w:ind w:right="-1"/>
              <w:jc w:val="both"/>
            </w:pPr>
            <w:r w:rsidRPr="00132318">
              <w:t>30,2</w:t>
            </w:r>
          </w:p>
        </w:tc>
      </w:tr>
      <w:tr w:rsidR="00056108" w:rsidRPr="00132318" w:rsidTr="00056108">
        <w:tc>
          <w:tcPr>
            <w:tcW w:w="0" w:type="auto"/>
          </w:tcPr>
          <w:p w:rsidR="00056108" w:rsidRPr="00132318" w:rsidRDefault="00056108" w:rsidP="00132318">
            <w:pPr>
              <w:pStyle w:val="a3"/>
              <w:ind w:right="-1"/>
              <w:jc w:val="both"/>
            </w:pPr>
            <w:r w:rsidRPr="00132318">
              <w:t>Средний</w:t>
            </w:r>
          </w:p>
        </w:tc>
        <w:tc>
          <w:tcPr>
            <w:tcW w:w="0" w:type="auto"/>
          </w:tcPr>
          <w:p w:rsidR="00056108" w:rsidRPr="00132318" w:rsidRDefault="00D321E5" w:rsidP="00132318">
            <w:pPr>
              <w:pStyle w:val="a3"/>
              <w:ind w:right="-1"/>
              <w:jc w:val="both"/>
            </w:pPr>
            <w:r w:rsidRPr="00132318">
              <w:t>54,5</w:t>
            </w:r>
          </w:p>
        </w:tc>
        <w:tc>
          <w:tcPr>
            <w:tcW w:w="0" w:type="auto"/>
          </w:tcPr>
          <w:p w:rsidR="00D321E5" w:rsidRPr="00132318" w:rsidRDefault="00D321E5" w:rsidP="00132318">
            <w:pPr>
              <w:pStyle w:val="a3"/>
              <w:ind w:right="-1"/>
              <w:jc w:val="both"/>
            </w:pPr>
            <w:r w:rsidRPr="00132318">
              <w:t>40,1</w:t>
            </w:r>
          </w:p>
        </w:tc>
      </w:tr>
      <w:tr w:rsidR="00056108" w:rsidRPr="00132318" w:rsidTr="00056108">
        <w:tc>
          <w:tcPr>
            <w:tcW w:w="0" w:type="auto"/>
          </w:tcPr>
          <w:p w:rsidR="00056108" w:rsidRPr="00132318" w:rsidRDefault="00056108" w:rsidP="00132318">
            <w:pPr>
              <w:pStyle w:val="a3"/>
              <w:ind w:right="-1"/>
              <w:jc w:val="both"/>
            </w:pPr>
            <w:r w:rsidRPr="00132318">
              <w:t>Повышенный</w:t>
            </w:r>
          </w:p>
        </w:tc>
        <w:tc>
          <w:tcPr>
            <w:tcW w:w="0" w:type="auto"/>
          </w:tcPr>
          <w:p w:rsidR="00056108" w:rsidRPr="00132318" w:rsidRDefault="00D321E5" w:rsidP="00132318">
            <w:pPr>
              <w:pStyle w:val="a3"/>
              <w:ind w:right="-1"/>
              <w:jc w:val="both"/>
            </w:pPr>
            <w:r w:rsidRPr="00132318">
              <w:t>4,5</w:t>
            </w:r>
          </w:p>
        </w:tc>
        <w:tc>
          <w:tcPr>
            <w:tcW w:w="0" w:type="auto"/>
          </w:tcPr>
          <w:p w:rsidR="00056108" w:rsidRPr="00132318" w:rsidRDefault="003F4939" w:rsidP="00132318">
            <w:pPr>
              <w:pStyle w:val="a3"/>
              <w:ind w:right="-1"/>
              <w:jc w:val="both"/>
            </w:pPr>
            <w:r w:rsidRPr="00132318">
              <w:t>16,7</w:t>
            </w:r>
          </w:p>
        </w:tc>
      </w:tr>
      <w:tr w:rsidR="00056108" w:rsidRPr="00132318" w:rsidTr="00056108">
        <w:tc>
          <w:tcPr>
            <w:tcW w:w="0" w:type="auto"/>
          </w:tcPr>
          <w:p w:rsidR="00056108" w:rsidRPr="00132318" w:rsidRDefault="00056108" w:rsidP="00132318">
            <w:pPr>
              <w:pStyle w:val="a3"/>
              <w:ind w:right="-1"/>
              <w:jc w:val="both"/>
            </w:pPr>
            <w:r w:rsidRPr="00132318">
              <w:t>Высокий</w:t>
            </w:r>
          </w:p>
        </w:tc>
        <w:tc>
          <w:tcPr>
            <w:tcW w:w="0" w:type="auto"/>
          </w:tcPr>
          <w:p w:rsidR="00056108" w:rsidRPr="00132318" w:rsidRDefault="00D321E5" w:rsidP="00132318">
            <w:pPr>
              <w:pStyle w:val="a3"/>
              <w:ind w:right="-1"/>
              <w:jc w:val="both"/>
            </w:pPr>
            <w:r w:rsidRPr="00132318">
              <w:t>0</w:t>
            </w:r>
          </w:p>
        </w:tc>
        <w:tc>
          <w:tcPr>
            <w:tcW w:w="0" w:type="auto"/>
          </w:tcPr>
          <w:p w:rsidR="00056108" w:rsidRPr="00132318" w:rsidRDefault="003F4939" w:rsidP="00132318">
            <w:pPr>
              <w:pStyle w:val="a3"/>
              <w:ind w:right="-1"/>
              <w:jc w:val="both"/>
            </w:pPr>
            <w:r w:rsidRPr="00132318">
              <w:t>1,1</w:t>
            </w:r>
          </w:p>
        </w:tc>
      </w:tr>
    </w:tbl>
    <w:p w:rsidR="00056108" w:rsidRPr="00132318" w:rsidRDefault="00056108" w:rsidP="00132318">
      <w:pPr>
        <w:pStyle w:val="a3"/>
        <w:ind w:right="-1"/>
        <w:jc w:val="both"/>
      </w:pPr>
    </w:p>
    <w:p w:rsidR="003F4939" w:rsidRPr="00132318" w:rsidRDefault="003F4939" w:rsidP="00132318">
      <w:pPr>
        <w:pStyle w:val="a3"/>
        <w:ind w:right="-1"/>
        <w:jc w:val="right"/>
      </w:pPr>
      <w:r w:rsidRPr="00132318">
        <w:t>Диаграмма 2.</w:t>
      </w:r>
    </w:p>
    <w:p w:rsidR="003F4939" w:rsidRPr="00132318" w:rsidRDefault="003F4939" w:rsidP="00132318">
      <w:pPr>
        <w:pStyle w:val="a3"/>
        <w:ind w:right="-1"/>
        <w:jc w:val="both"/>
      </w:pPr>
      <w:r w:rsidRPr="00132318">
        <w:rPr>
          <w:noProof/>
          <w:lang w:eastAsia="ru-RU"/>
        </w:rPr>
        <w:drawing>
          <wp:inline distT="0" distB="0" distL="0" distR="0" wp14:anchorId="2D501E28" wp14:editId="75A1AF88">
            <wp:extent cx="4228407" cy="2371899"/>
            <wp:effectExtent l="0" t="0" r="2032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F4939" w:rsidRPr="00132318" w:rsidRDefault="003F4939" w:rsidP="00132318">
      <w:pPr>
        <w:pStyle w:val="a3"/>
        <w:ind w:right="-1" w:firstLine="708"/>
        <w:jc w:val="both"/>
      </w:pPr>
      <w:r w:rsidRPr="00132318">
        <w:t>В таблице № 3 и на диаграмме № 3 представлены результаты выполнения диагностической работы по функциональной грамотности по МБОУ «Усадская СОШ» учащимися 8-х классов.</w:t>
      </w:r>
    </w:p>
    <w:p w:rsidR="00132318" w:rsidRDefault="00132318" w:rsidP="00132318">
      <w:pPr>
        <w:pStyle w:val="a3"/>
        <w:ind w:right="-1"/>
        <w:jc w:val="right"/>
      </w:pPr>
    </w:p>
    <w:p w:rsidR="003F4939" w:rsidRPr="00132318" w:rsidRDefault="003F4939" w:rsidP="00132318">
      <w:pPr>
        <w:pStyle w:val="a3"/>
        <w:ind w:right="-1"/>
        <w:jc w:val="right"/>
      </w:pPr>
      <w:r w:rsidRPr="00132318">
        <w:t>Таблица 3.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32"/>
        <w:gridCol w:w="1645"/>
        <w:gridCol w:w="751"/>
        <w:gridCol w:w="732"/>
        <w:gridCol w:w="860"/>
        <w:gridCol w:w="879"/>
        <w:gridCol w:w="844"/>
        <w:gridCol w:w="745"/>
        <w:gridCol w:w="2376"/>
      </w:tblGrid>
      <w:tr w:rsidR="003F4939" w:rsidRPr="00132318" w:rsidTr="00C00A02">
        <w:tc>
          <w:tcPr>
            <w:tcW w:w="0" w:type="auto"/>
            <w:vMerge w:val="restart"/>
          </w:tcPr>
          <w:p w:rsidR="003F4939" w:rsidRPr="00132318" w:rsidRDefault="003F4939" w:rsidP="00132318">
            <w:pPr>
              <w:pStyle w:val="a3"/>
              <w:ind w:right="-1"/>
              <w:jc w:val="both"/>
            </w:pPr>
            <w:r w:rsidRPr="00132318">
              <w:t>8 класс</w:t>
            </w:r>
          </w:p>
        </w:tc>
        <w:tc>
          <w:tcPr>
            <w:tcW w:w="0" w:type="auto"/>
            <w:vMerge w:val="restart"/>
          </w:tcPr>
          <w:p w:rsidR="003F4939" w:rsidRPr="00132318" w:rsidRDefault="003F4939" w:rsidP="00132318">
            <w:pPr>
              <w:pStyle w:val="a3"/>
              <w:ind w:right="-1"/>
              <w:jc w:val="both"/>
            </w:pPr>
            <w:r w:rsidRPr="00132318">
              <w:t>Общий балл % от макс. балла</w:t>
            </w:r>
          </w:p>
        </w:tc>
        <w:tc>
          <w:tcPr>
            <w:tcW w:w="0" w:type="auto"/>
            <w:gridSpan w:val="6"/>
          </w:tcPr>
          <w:p w:rsidR="003F4939" w:rsidRPr="00132318" w:rsidRDefault="003F4939" w:rsidP="00132318">
            <w:pPr>
              <w:pStyle w:val="a3"/>
              <w:ind w:right="-1"/>
              <w:jc w:val="both"/>
            </w:pPr>
            <w:r w:rsidRPr="00132318">
              <w:t>Результаты по отдельным областям ФГ %от макс. Балла по данной области ФГ</w:t>
            </w:r>
          </w:p>
        </w:tc>
        <w:tc>
          <w:tcPr>
            <w:tcW w:w="0" w:type="auto"/>
            <w:vMerge w:val="restart"/>
          </w:tcPr>
          <w:p w:rsidR="003F4939" w:rsidRPr="00132318" w:rsidRDefault="003F4939" w:rsidP="00132318">
            <w:pPr>
              <w:pStyle w:val="a3"/>
              <w:ind w:right="-1"/>
              <w:jc w:val="both"/>
            </w:pPr>
            <w:r w:rsidRPr="00132318">
              <w:t>% учащихся, достигших базового уровня ФГ</w:t>
            </w:r>
          </w:p>
        </w:tc>
      </w:tr>
      <w:tr w:rsidR="003F4939" w:rsidRPr="00132318" w:rsidTr="00C00A02">
        <w:tc>
          <w:tcPr>
            <w:tcW w:w="0" w:type="auto"/>
            <w:vMerge/>
          </w:tcPr>
          <w:p w:rsidR="003F4939" w:rsidRPr="00132318" w:rsidRDefault="003F4939" w:rsidP="00132318">
            <w:pPr>
              <w:pStyle w:val="a3"/>
              <w:ind w:right="-1"/>
              <w:jc w:val="both"/>
            </w:pPr>
          </w:p>
        </w:tc>
        <w:tc>
          <w:tcPr>
            <w:tcW w:w="0" w:type="auto"/>
            <w:vMerge/>
          </w:tcPr>
          <w:p w:rsidR="003F4939" w:rsidRPr="00132318" w:rsidRDefault="003F4939" w:rsidP="00132318">
            <w:pPr>
              <w:pStyle w:val="a3"/>
              <w:ind w:right="-1"/>
              <w:jc w:val="both"/>
            </w:pPr>
          </w:p>
        </w:tc>
        <w:tc>
          <w:tcPr>
            <w:tcW w:w="0" w:type="auto"/>
          </w:tcPr>
          <w:p w:rsidR="003F4939" w:rsidRPr="00132318" w:rsidRDefault="003F4939" w:rsidP="00132318">
            <w:pPr>
              <w:pStyle w:val="a3"/>
              <w:ind w:right="-1"/>
              <w:jc w:val="both"/>
            </w:pPr>
            <w:r w:rsidRPr="00132318">
              <w:t>ГК</w:t>
            </w:r>
          </w:p>
        </w:tc>
        <w:tc>
          <w:tcPr>
            <w:tcW w:w="0" w:type="auto"/>
          </w:tcPr>
          <w:p w:rsidR="003F4939" w:rsidRPr="00132318" w:rsidRDefault="003F4939" w:rsidP="00132318">
            <w:pPr>
              <w:pStyle w:val="a3"/>
              <w:ind w:right="-1"/>
              <w:jc w:val="both"/>
            </w:pPr>
            <w:r w:rsidRPr="00132318">
              <w:t>ЕГ</w:t>
            </w:r>
          </w:p>
        </w:tc>
        <w:tc>
          <w:tcPr>
            <w:tcW w:w="0" w:type="auto"/>
          </w:tcPr>
          <w:p w:rsidR="003F4939" w:rsidRPr="00132318" w:rsidRDefault="003F4939" w:rsidP="00132318">
            <w:pPr>
              <w:pStyle w:val="a3"/>
              <w:ind w:right="-1"/>
              <w:jc w:val="both"/>
            </w:pPr>
            <w:r w:rsidRPr="00132318">
              <w:t>КМ</w:t>
            </w:r>
          </w:p>
        </w:tc>
        <w:tc>
          <w:tcPr>
            <w:tcW w:w="0" w:type="auto"/>
          </w:tcPr>
          <w:p w:rsidR="003F4939" w:rsidRPr="00132318" w:rsidRDefault="003F4939" w:rsidP="00132318">
            <w:pPr>
              <w:pStyle w:val="a3"/>
              <w:ind w:right="-1"/>
              <w:jc w:val="both"/>
            </w:pPr>
            <w:r w:rsidRPr="00132318">
              <w:t>МА</w:t>
            </w:r>
          </w:p>
        </w:tc>
        <w:tc>
          <w:tcPr>
            <w:tcW w:w="0" w:type="auto"/>
          </w:tcPr>
          <w:p w:rsidR="003F4939" w:rsidRPr="00132318" w:rsidRDefault="003F4939" w:rsidP="00132318">
            <w:pPr>
              <w:pStyle w:val="a3"/>
              <w:ind w:right="-1"/>
              <w:jc w:val="both"/>
            </w:pPr>
            <w:r w:rsidRPr="00132318">
              <w:t>ФН</w:t>
            </w:r>
          </w:p>
        </w:tc>
        <w:tc>
          <w:tcPr>
            <w:tcW w:w="0" w:type="auto"/>
          </w:tcPr>
          <w:p w:rsidR="003F4939" w:rsidRPr="00132318" w:rsidRDefault="003F4939" w:rsidP="00132318">
            <w:pPr>
              <w:pStyle w:val="a3"/>
              <w:ind w:right="-1"/>
              <w:jc w:val="both"/>
            </w:pPr>
            <w:r w:rsidRPr="00132318">
              <w:t>ЧГ</w:t>
            </w:r>
          </w:p>
        </w:tc>
        <w:tc>
          <w:tcPr>
            <w:tcW w:w="0" w:type="auto"/>
            <w:vMerge/>
          </w:tcPr>
          <w:p w:rsidR="003F4939" w:rsidRPr="00132318" w:rsidRDefault="003F4939" w:rsidP="00132318">
            <w:pPr>
              <w:pStyle w:val="a3"/>
              <w:ind w:right="-1"/>
              <w:jc w:val="both"/>
            </w:pPr>
          </w:p>
        </w:tc>
      </w:tr>
      <w:tr w:rsidR="003F4939" w:rsidRPr="00132318" w:rsidTr="00C00A02">
        <w:tc>
          <w:tcPr>
            <w:tcW w:w="0" w:type="auto"/>
          </w:tcPr>
          <w:p w:rsidR="003F4939" w:rsidRPr="00132318" w:rsidRDefault="003F4939" w:rsidP="00132318">
            <w:pPr>
              <w:pStyle w:val="a3"/>
              <w:ind w:right="-1"/>
              <w:jc w:val="both"/>
            </w:pPr>
            <w:r w:rsidRPr="00132318">
              <w:t>В среднем по школе</w:t>
            </w:r>
          </w:p>
        </w:tc>
        <w:tc>
          <w:tcPr>
            <w:tcW w:w="0" w:type="auto"/>
          </w:tcPr>
          <w:p w:rsidR="003F4939" w:rsidRPr="00132318" w:rsidRDefault="003F4939" w:rsidP="00132318">
            <w:pPr>
              <w:pStyle w:val="a3"/>
              <w:ind w:right="-1"/>
              <w:jc w:val="both"/>
            </w:pPr>
            <w:r w:rsidRPr="00132318">
              <w:t>31</w:t>
            </w:r>
          </w:p>
        </w:tc>
        <w:tc>
          <w:tcPr>
            <w:tcW w:w="0" w:type="auto"/>
          </w:tcPr>
          <w:p w:rsidR="003F4939" w:rsidRPr="00132318" w:rsidRDefault="003F4939" w:rsidP="00132318">
            <w:pPr>
              <w:pStyle w:val="a3"/>
              <w:ind w:right="-1"/>
              <w:jc w:val="both"/>
            </w:pPr>
            <w:r w:rsidRPr="00132318">
              <w:t>27</w:t>
            </w:r>
          </w:p>
        </w:tc>
        <w:tc>
          <w:tcPr>
            <w:tcW w:w="0" w:type="auto"/>
          </w:tcPr>
          <w:p w:rsidR="003F4939" w:rsidRPr="00132318" w:rsidRDefault="003F4939" w:rsidP="00132318">
            <w:pPr>
              <w:pStyle w:val="a3"/>
              <w:ind w:right="-1"/>
              <w:jc w:val="both"/>
            </w:pPr>
            <w:r w:rsidRPr="00132318">
              <w:t>33</w:t>
            </w:r>
          </w:p>
        </w:tc>
        <w:tc>
          <w:tcPr>
            <w:tcW w:w="0" w:type="auto"/>
          </w:tcPr>
          <w:p w:rsidR="003F4939" w:rsidRPr="00132318" w:rsidRDefault="003F4939" w:rsidP="00132318">
            <w:pPr>
              <w:pStyle w:val="a3"/>
              <w:ind w:right="-1"/>
              <w:jc w:val="both"/>
            </w:pPr>
            <w:r w:rsidRPr="00132318">
              <w:t>24</w:t>
            </w:r>
          </w:p>
        </w:tc>
        <w:tc>
          <w:tcPr>
            <w:tcW w:w="0" w:type="auto"/>
          </w:tcPr>
          <w:p w:rsidR="003F4939" w:rsidRPr="00132318" w:rsidRDefault="003F4939" w:rsidP="00132318">
            <w:pPr>
              <w:pStyle w:val="a3"/>
              <w:ind w:right="-1"/>
              <w:jc w:val="both"/>
            </w:pPr>
            <w:r w:rsidRPr="00132318">
              <w:t>31</w:t>
            </w:r>
          </w:p>
        </w:tc>
        <w:tc>
          <w:tcPr>
            <w:tcW w:w="0" w:type="auto"/>
          </w:tcPr>
          <w:p w:rsidR="003F4939" w:rsidRPr="00132318" w:rsidRDefault="003F4939" w:rsidP="00132318">
            <w:pPr>
              <w:pStyle w:val="a3"/>
              <w:ind w:right="-1"/>
              <w:jc w:val="both"/>
            </w:pPr>
            <w:r w:rsidRPr="00132318">
              <w:t>32</w:t>
            </w:r>
          </w:p>
        </w:tc>
        <w:tc>
          <w:tcPr>
            <w:tcW w:w="0" w:type="auto"/>
          </w:tcPr>
          <w:p w:rsidR="003F4939" w:rsidRPr="00132318" w:rsidRDefault="003F4939" w:rsidP="00132318">
            <w:pPr>
              <w:pStyle w:val="a3"/>
              <w:ind w:right="-1"/>
              <w:jc w:val="both"/>
            </w:pPr>
            <w:r w:rsidRPr="00132318">
              <w:t>32</w:t>
            </w:r>
          </w:p>
        </w:tc>
        <w:tc>
          <w:tcPr>
            <w:tcW w:w="0" w:type="auto"/>
          </w:tcPr>
          <w:p w:rsidR="003F4939" w:rsidRPr="00132318" w:rsidRDefault="003F4939" w:rsidP="00132318">
            <w:pPr>
              <w:pStyle w:val="a3"/>
              <w:ind w:right="-1"/>
              <w:jc w:val="both"/>
            </w:pPr>
            <w:r w:rsidRPr="00132318">
              <w:t>90,0</w:t>
            </w:r>
          </w:p>
        </w:tc>
      </w:tr>
      <w:tr w:rsidR="003F4939" w:rsidRPr="00132318" w:rsidTr="00C00A02">
        <w:tc>
          <w:tcPr>
            <w:tcW w:w="0" w:type="auto"/>
          </w:tcPr>
          <w:p w:rsidR="003F4939" w:rsidRPr="00132318" w:rsidRDefault="003F4939" w:rsidP="00132318">
            <w:pPr>
              <w:pStyle w:val="a3"/>
              <w:ind w:right="-1"/>
              <w:jc w:val="both"/>
            </w:pPr>
            <w:r w:rsidRPr="00132318">
              <w:t>Республика Татарстан</w:t>
            </w:r>
          </w:p>
        </w:tc>
        <w:tc>
          <w:tcPr>
            <w:tcW w:w="0" w:type="auto"/>
          </w:tcPr>
          <w:p w:rsidR="003F4939" w:rsidRPr="00132318" w:rsidRDefault="003F4939" w:rsidP="00132318">
            <w:pPr>
              <w:pStyle w:val="a3"/>
              <w:ind w:right="-1"/>
              <w:jc w:val="both"/>
            </w:pPr>
            <w:r w:rsidRPr="00132318">
              <w:t>35</w:t>
            </w:r>
          </w:p>
        </w:tc>
        <w:tc>
          <w:tcPr>
            <w:tcW w:w="0" w:type="auto"/>
          </w:tcPr>
          <w:p w:rsidR="003F4939" w:rsidRPr="00132318" w:rsidRDefault="003F4939" w:rsidP="00132318">
            <w:pPr>
              <w:pStyle w:val="a3"/>
              <w:ind w:right="-1"/>
              <w:jc w:val="both"/>
            </w:pPr>
            <w:r w:rsidRPr="00132318">
              <w:t>36</w:t>
            </w:r>
          </w:p>
        </w:tc>
        <w:tc>
          <w:tcPr>
            <w:tcW w:w="0" w:type="auto"/>
          </w:tcPr>
          <w:p w:rsidR="003F4939" w:rsidRPr="00132318" w:rsidRDefault="003F4939" w:rsidP="00132318">
            <w:pPr>
              <w:pStyle w:val="a3"/>
              <w:ind w:right="-1"/>
              <w:jc w:val="both"/>
            </w:pPr>
            <w:r w:rsidRPr="00132318">
              <w:t>32</w:t>
            </w:r>
          </w:p>
        </w:tc>
        <w:tc>
          <w:tcPr>
            <w:tcW w:w="0" w:type="auto"/>
          </w:tcPr>
          <w:p w:rsidR="003F4939" w:rsidRPr="00132318" w:rsidRDefault="003F4939" w:rsidP="00132318">
            <w:pPr>
              <w:pStyle w:val="a3"/>
              <w:ind w:right="-1"/>
              <w:jc w:val="both"/>
            </w:pPr>
            <w:r w:rsidRPr="00132318">
              <w:t>32</w:t>
            </w:r>
          </w:p>
        </w:tc>
        <w:tc>
          <w:tcPr>
            <w:tcW w:w="0" w:type="auto"/>
          </w:tcPr>
          <w:p w:rsidR="003F4939" w:rsidRPr="00132318" w:rsidRDefault="003F4939" w:rsidP="00132318">
            <w:pPr>
              <w:pStyle w:val="a3"/>
              <w:ind w:right="-1"/>
              <w:jc w:val="both"/>
            </w:pPr>
            <w:r w:rsidRPr="00132318">
              <w:t>35</w:t>
            </w:r>
          </w:p>
        </w:tc>
        <w:tc>
          <w:tcPr>
            <w:tcW w:w="0" w:type="auto"/>
          </w:tcPr>
          <w:p w:rsidR="003F4939" w:rsidRPr="00132318" w:rsidRDefault="003F4939" w:rsidP="00132318">
            <w:pPr>
              <w:pStyle w:val="a3"/>
              <w:ind w:right="-1"/>
              <w:jc w:val="both"/>
            </w:pPr>
            <w:r w:rsidRPr="00132318">
              <w:t>34</w:t>
            </w:r>
          </w:p>
        </w:tc>
        <w:tc>
          <w:tcPr>
            <w:tcW w:w="0" w:type="auto"/>
          </w:tcPr>
          <w:p w:rsidR="003F4939" w:rsidRPr="00132318" w:rsidRDefault="003F4939" w:rsidP="00132318">
            <w:pPr>
              <w:pStyle w:val="a3"/>
              <w:ind w:right="-1"/>
              <w:jc w:val="both"/>
            </w:pPr>
            <w:r w:rsidRPr="00132318">
              <w:t>38</w:t>
            </w:r>
          </w:p>
        </w:tc>
        <w:tc>
          <w:tcPr>
            <w:tcW w:w="0" w:type="auto"/>
          </w:tcPr>
          <w:p w:rsidR="003F4939" w:rsidRPr="00132318" w:rsidRDefault="003F4939" w:rsidP="00132318">
            <w:pPr>
              <w:pStyle w:val="a3"/>
              <w:ind w:right="-1"/>
              <w:jc w:val="both"/>
            </w:pPr>
            <w:r w:rsidRPr="00132318">
              <w:t>87,1</w:t>
            </w:r>
          </w:p>
        </w:tc>
      </w:tr>
    </w:tbl>
    <w:p w:rsidR="003F4939" w:rsidRPr="00132318" w:rsidRDefault="003F4939" w:rsidP="00132318">
      <w:pPr>
        <w:pStyle w:val="a3"/>
        <w:ind w:right="-1"/>
        <w:jc w:val="right"/>
      </w:pPr>
      <w:r w:rsidRPr="00132318">
        <w:t>Диаграмма 3</w:t>
      </w:r>
    </w:p>
    <w:p w:rsidR="003F4939" w:rsidRPr="00132318" w:rsidRDefault="003F4939" w:rsidP="00132318">
      <w:pPr>
        <w:pStyle w:val="a3"/>
        <w:ind w:right="-1"/>
        <w:jc w:val="both"/>
      </w:pPr>
      <w:r w:rsidRPr="00132318">
        <w:rPr>
          <w:noProof/>
          <w:lang w:eastAsia="ru-RU"/>
        </w:rPr>
        <w:drawing>
          <wp:inline distT="0" distB="0" distL="0" distR="0" wp14:anchorId="56D7EDCA" wp14:editId="34CA421D">
            <wp:extent cx="3413760" cy="1662545"/>
            <wp:effectExtent l="0" t="0" r="15240" b="139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F4939" w:rsidRPr="00132318" w:rsidRDefault="003F4939" w:rsidP="00132318">
      <w:pPr>
        <w:pStyle w:val="a3"/>
        <w:ind w:right="-1"/>
        <w:jc w:val="both"/>
      </w:pPr>
    </w:p>
    <w:p w:rsidR="00104682" w:rsidRDefault="00104682" w:rsidP="00132318">
      <w:pPr>
        <w:pStyle w:val="a3"/>
        <w:ind w:right="-1" w:firstLine="708"/>
        <w:jc w:val="both"/>
      </w:pPr>
    </w:p>
    <w:p w:rsidR="003F4939" w:rsidRPr="00132318" w:rsidRDefault="003F4939" w:rsidP="00132318">
      <w:pPr>
        <w:pStyle w:val="a3"/>
        <w:ind w:right="-1" w:firstLine="708"/>
        <w:jc w:val="both"/>
      </w:pPr>
      <w:r w:rsidRPr="00132318">
        <w:t>По результатам диагностических работ учащиеся 8 класса показали следующие уровни достижения ФГ:</w:t>
      </w:r>
    </w:p>
    <w:p w:rsidR="003F4939" w:rsidRPr="00132318" w:rsidRDefault="003F4939" w:rsidP="00132318">
      <w:pPr>
        <w:pStyle w:val="a3"/>
        <w:ind w:right="-1"/>
        <w:jc w:val="both"/>
      </w:pPr>
      <w:r w:rsidRPr="00132318">
        <w:t>Повышенный уровень достижения ФГ – 2 ученика</w:t>
      </w:r>
    </w:p>
    <w:p w:rsidR="003F4939" w:rsidRPr="00132318" w:rsidRDefault="003F4939" w:rsidP="00132318">
      <w:pPr>
        <w:pStyle w:val="a3"/>
        <w:ind w:right="-1"/>
        <w:jc w:val="both"/>
      </w:pPr>
      <w:r w:rsidRPr="00132318">
        <w:t>Средний уровень достижения ФГ – 6 учащихся</w:t>
      </w:r>
    </w:p>
    <w:p w:rsidR="003F4939" w:rsidRPr="00132318" w:rsidRDefault="003F4939" w:rsidP="00132318">
      <w:pPr>
        <w:pStyle w:val="a3"/>
        <w:ind w:right="-1"/>
        <w:jc w:val="both"/>
      </w:pPr>
      <w:r w:rsidRPr="00132318">
        <w:t>Низкий уровень достижения ФГ – 10 учащихся</w:t>
      </w:r>
    </w:p>
    <w:p w:rsidR="003F4939" w:rsidRPr="00132318" w:rsidRDefault="003F4939" w:rsidP="00132318">
      <w:pPr>
        <w:pStyle w:val="a3"/>
        <w:ind w:right="-1"/>
        <w:jc w:val="both"/>
      </w:pPr>
      <w:r w:rsidRPr="00132318">
        <w:t>Недостаточный уровень достижения ФГ – 2 ученика</w:t>
      </w:r>
    </w:p>
    <w:p w:rsidR="003F4939" w:rsidRPr="00132318" w:rsidRDefault="003F4939" w:rsidP="00132318">
      <w:pPr>
        <w:pStyle w:val="a3"/>
        <w:ind w:right="-1" w:firstLine="708"/>
        <w:jc w:val="both"/>
      </w:pPr>
      <w:r w:rsidRPr="00132318">
        <w:t xml:space="preserve"> В таблице 4 и на диаграмме № 4 представлено распределение учащихся по уровням </w:t>
      </w:r>
      <w:proofErr w:type="spellStart"/>
      <w:r w:rsidRPr="00132318">
        <w:t>сформированности</w:t>
      </w:r>
      <w:proofErr w:type="spellEnd"/>
      <w:r w:rsidRPr="00132318">
        <w:t xml:space="preserve"> ФГ.</w:t>
      </w:r>
    </w:p>
    <w:p w:rsidR="003F4939" w:rsidRPr="00132318" w:rsidRDefault="003F4939" w:rsidP="00132318">
      <w:pPr>
        <w:pStyle w:val="a3"/>
        <w:ind w:right="-1"/>
        <w:jc w:val="both"/>
      </w:pPr>
    </w:p>
    <w:p w:rsidR="003F4939" w:rsidRPr="00132318" w:rsidRDefault="003F4939" w:rsidP="00132318">
      <w:pPr>
        <w:pStyle w:val="a3"/>
        <w:ind w:right="-1"/>
        <w:jc w:val="right"/>
      </w:pPr>
      <w:r w:rsidRPr="00132318">
        <w:t>Таблица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19"/>
        <w:gridCol w:w="635"/>
        <w:gridCol w:w="2495"/>
      </w:tblGrid>
      <w:tr w:rsidR="003F4939" w:rsidRPr="00132318" w:rsidTr="00132318">
        <w:tc>
          <w:tcPr>
            <w:tcW w:w="0" w:type="auto"/>
          </w:tcPr>
          <w:p w:rsidR="003F4939" w:rsidRPr="00132318" w:rsidRDefault="003F4939" w:rsidP="00132318">
            <w:pPr>
              <w:pStyle w:val="a3"/>
              <w:ind w:right="-1"/>
              <w:jc w:val="both"/>
            </w:pPr>
          </w:p>
        </w:tc>
        <w:tc>
          <w:tcPr>
            <w:tcW w:w="0" w:type="auto"/>
          </w:tcPr>
          <w:p w:rsidR="003F4939" w:rsidRPr="00132318" w:rsidRDefault="003F4939" w:rsidP="00132318">
            <w:pPr>
              <w:pStyle w:val="a3"/>
              <w:ind w:right="-1"/>
              <w:jc w:val="both"/>
            </w:pPr>
            <w:r w:rsidRPr="00132318">
              <w:t>8</w:t>
            </w:r>
          </w:p>
        </w:tc>
        <w:tc>
          <w:tcPr>
            <w:tcW w:w="0" w:type="auto"/>
          </w:tcPr>
          <w:p w:rsidR="003F4939" w:rsidRPr="00132318" w:rsidRDefault="003F4939" w:rsidP="00132318">
            <w:pPr>
              <w:pStyle w:val="a3"/>
              <w:ind w:right="-1"/>
              <w:jc w:val="both"/>
            </w:pPr>
            <w:r w:rsidRPr="00132318">
              <w:t>Республика Татарстан</w:t>
            </w:r>
          </w:p>
        </w:tc>
      </w:tr>
      <w:tr w:rsidR="003F4939" w:rsidRPr="00132318" w:rsidTr="00132318">
        <w:tc>
          <w:tcPr>
            <w:tcW w:w="0" w:type="auto"/>
          </w:tcPr>
          <w:p w:rsidR="003F4939" w:rsidRPr="00132318" w:rsidRDefault="003F4939" w:rsidP="00132318">
            <w:pPr>
              <w:pStyle w:val="a3"/>
              <w:ind w:right="-1"/>
              <w:jc w:val="both"/>
            </w:pPr>
            <w:r w:rsidRPr="00132318">
              <w:t>Недостаточный</w:t>
            </w:r>
          </w:p>
        </w:tc>
        <w:tc>
          <w:tcPr>
            <w:tcW w:w="0" w:type="auto"/>
          </w:tcPr>
          <w:p w:rsidR="003F4939" w:rsidRPr="00132318" w:rsidRDefault="003F4939" w:rsidP="00132318">
            <w:pPr>
              <w:pStyle w:val="a3"/>
              <w:ind w:right="-1"/>
              <w:jc w:val="both"/>
            </w:pPr>
            <w:r w:rsidRPr="00132318">
              <w:t>10,0</w:t>
            </w:r>
          </w:p>
        </w:tc>
        <w:tc>
          <w:tcPr>
            <w:tcW w:w="0" w:type="auto"/>
          </w:tcPr>
          <w:p w:rsidR="003F4939" w:rsidRPr="00132318" w:rsidRDefault="003F4939" w:rsidP="00132318">
            <w:pPr>
              <w:pStyle w:val="a3"/>
              <w:ind w:right="-1"/>
              <w:jc w:val="both"/>
            </w:pPr>
            <w:r w:rsidRPr="00132318">
              <w:t>12,9</w:t>
            </w:r>
          </w:p>
        </w:tc>
      </w:tr>
      <w:tr w:rsidR="003F4939" w:rsidRPr="00132318" w:rsidTr="00132318">
        <w:tc>
          <w:tcPr>
            <w:tcW w:w="0" w:type="auto"/>
          </w:tcPr>
          <w:p w:rsidR="003F4939" w:rsidRPr="00132318" w:rsidRDefault="003F4939" w:rsidP="00132318">
            <w:pPr>
              <w:pStyle w:val="a3"/>
              <w:ind w:right="-1"/>
              <w:jc w:val="both"/>
            </w:pPr>
            <w:r w:rsidRPr="00132318">
              <w:t>Низкий</w:t>
            </w:r>
          </w:p>
        </w:tc>
        <w:tc>
          <w:tcPr>
            <w:tcW w:w="0" w:type="auto"/>
          </w:tcPr>
          <w:p w:rsidR="003F4939" w:rsidRPr="00132318" w:rsidRDefault="003F4939" w:rsidP="00132318">
            <w:pPr>
              <w:pStyle w:val="a3"/>
              <w:ind w:right="-1"/>
              <w:jc w:val="both"/>
            </w:pPr>
            <w:r w:rsidRPr="00132318">
              <w:t>50,0</w:t>
            </w:r>
          </w:p>
        </w:tc>
        <w:tc>
          <w:tcPr>
            <w:tcW w:w="0" w:type="auto"/>
          </w:tcPr>
          <w:p w:rsidR="003F4939" w:rsidRPr="00132318" w:rsidRDefault="003F4939" w:rsidP="00132318">
            <w:pPr>
              <w:pStyle w:val="a3"/>
              <w:ind w:right="-1"/>
              <w:jc w:val="both"/>
            </w:pPr>
            <w:r w:rsidRPr="00132318">
              <w:t>38,2</w:t>
            </w:r>
          </w:p>
        </w:tc>
      </w:tr>
      <w:tr w:rsidR="003F4939" w:rsidRPr="00132318" w:rsidTr="00132318">
        <w:tc>
          <w:tcPr>
            <w:tcW w:w="0" w:type="auto"/>
          </w:tcPr>
          <w:p w:rsidR="003F4939" w:rsidRPr="00132318" w:rsidRDefault="003F4939" w:rsidP="00132318">
            <w:pPr>
              <w:pStyle w:val="a3"/>
              <w:ind w:right="-1"/>
              <w:jc w:val="both"/>
            </w:pPr>
            <w:r w:rsidRPr="00132318">
              <w:t>Средний</w:t>
            </w:r>
          </w:p>
        </w:tc>
        <w:tc>
          <w:tcPr>
            <w:tcW w:w="0" w:type="auto"/>
          </w:tcPr>
          <w:p w:rsidR="003F4939" w:rsidRPr="00132318" w:rsidRDefault="003F4939" w:rsidP="00132318">
            <w:pPr>
              <w:pStyle w:val="a3"/>
              <w:ind w:right="-1"/>
              <w:jc w:val="both"/>
            </w:pPr>
            <w:r w:rsidRPr="00132318">
              <w:t>30,0</w:t>
            </w:r>
          </w:p>
        </w:tc>
        <w:tc>
          <w:tcPr>
            <w:tcW w:w="0" w:type="auto"/>
          </w:tcPr>
          <w:p w:rsidR="003F4939" w:rsidRPr="00132318" w:rsidRDefault="003F4939" w:rsidP="00132318">
            <w:pPr>
              <w:pStyle w:val="a3"/>
              <w:ind w:right="-1"/>
              <w:jc w:val="both"/>
            </w:pPr>
            <w:r w:rsidRPr="00132318">
              <w:t>34,8</w:t>
            </w:r>
          </w:p>
        </w:tc>
      </w:tr>
      <w:tr w:rsidR="003F4939" w:rsidRPr="00132318" w:rsidTr="00132318">
        <w:tc>
          <w:tcPr>
            <w:tcW w:w="0" w:type="auto"/>
          </w:tcPr>
          <w:p w:rsidR="003F4939" w:rsidRPr="00132318" w:rsidRDefault="003F4939" w:rsidP="00132318">
            <w:pPr>
              <w:pStyle w:val="a3"/>
              <w:ind w:right="-1"/>
              <w:jc w:val="both"/>
            </w:pPr>
            <w:r w:rsidRPr="00132318">
              <w:t>Повышенный</w:t>
            </w:r>
          </w:p>
        </w:tc>
        <w:tc>
          <w:tcPr>
            <w:tcW w:w="0" w:type="auto"/>
          </w:tcPr>
          <w:p w:rsidR="003F4939" w:rsidRPr="00132318" w:rsidRDefault="003F4939" w:rsidP="00132318">
            <w:pPr>
              <w:pStyle w:val="a3"/>
              <w:ind w:right="-1"/>
              <w:jc w:val="both"/>
            </w:pPr>
            <w:r w:rsidRPr="00132318">
              <w:t>10,0</w:t>
            </w:r>
          </w:p>
        </w:tc>
        <w:tc>
          <w:tcPr>
            <w:tcW w:w="0" w:type="auto"/>
          </w:tcPr>
          <w:p w:rsidR="003F4939" w:rsidRPr="00132318" w:rsidRDefault="003F4939" w:rsidP="00132318">
            <w:pPr>
              <w:pStyle w:val="a3"/>
              <w:ind w:right="-1"/>
              <w:jc w:val="both"/>
            </w:pPr>
            <w:r w:rsidRPr="00132318">
              <w:t>13,4</w:t>
            </w:r>
          </w:p>
        </w:tc>
      </w:tr>
      <w:tr w:rsidR="003F4939" w:rsidRPr="00132318" w:rsidTr="00132318">
        <w:tc>
          <w:tcPr>
            <w:tcW w:w="0" w:type="auto"/>
          </w:tcPr>
          <w:p w:rsidR="003F4939" w:rsidRPr="00132318" w:rsidRDefault="003F4939" w:rsidP="00132318">
            <w:pPr>
              <w:pStyle w:val="a3"/>
              <w:ind w:right="-1"/>
              <w:jc w:val="both"/>
            </w:pPr>
            <w:r w:rsidRPr="00132318">
              <w:t>Высокий</w:t>
            </w:r>
          </w:p>
        </w:tc>
        <w:tc>
          <w:tcPr>
            <w:tcW w:w="0" w:type="auto"/>
          </w:tcPr>
          <w:p w:rsidR="003F4939" w:rsidRPr="00132318" w:rsidRDefault="003F4939" w:rsidP="00132318">
            <w:pPr>
              <w:pStyle w:val="a3"/>
              <w:ind w:right="-1"/>
              <w:jc w:val="both"/>
            </w:pPr>
            <w:r w:rsidRPr="00132318">
              <w:t>0,0</w:t>
            </w:r>
          </w:p>
        </w:tc>
        <w:tc>
          <w:tcPr>
            <w:tcW w:w="0" w:type="auto"/>
          </w:tcPr>
          <w:p w:rsidR="003F4939" w:rsidRPr="00132318" w:rsidRDefault="003F4939" w:rsidP="00132318">
            <w:pPr>
              <w:pStyle w:val="a3"/>
              <w:ind w:right="-1"/>
              <w:jc w:val="both"/>
            </w:pPr>
            <w:r w:rsidRPr="00132318">
              <w:t>0,7</w:t>
            </w:r>
          </w:p>
        </w:tc>
      </w:tr>
    </w:tbl>
    <w:p w:rsidR="003F4939" w:rsidRPr="00132318" w:rsidRDefault="003F4939" w:rsidP="00132318">
      <w:pPr>
        <w:pStyle w:val="a3"/>
        <w:ind w:right="-1"/>
        <w:jc w:val="right"/>
      </w:pPr>
    </w:p>
    <w:p w:rsidR="003F4939" w:rsidRPr="00132318" w:rsidRDefault="003F4939" w:rsidP="00132318">
      <w:pPr>
        <w:pStyle w:val="a3"/>
        <w:ind w:right="-1"/>
        <w:jc w:val="right"/>
      </w:pPr>
      <w:r w:rsidRPr="00132318">
        <w:t>Диаграмма 4</w:t>
      </w:r>
    </w:p>
    <w:p w:rsidR="003F4939" w:rsidRPr="00132318" w:rsidRDefault="003F4939" w:rsidP="00132318">
      <w:pPr>
        <w:pStyle w:val="a3"/>
        <w:ind w:right="-1"/>
      </w:pPr>
      <w:r w:rsidRPr="00132318">
        <w:rPr>
          <w:noProof/>
          <w:lang w:eastAsia="ru-RU"/>
        </w:rPr>
        <w:drawing>
          <wp:inline distT="0" distB="0" distL="0" distR="0" wp14:anchorId="4E57234F" wp14:editId="7FF26031">
            <wp:extent cx="3906982" cy="2133600"/>
            <wp:effectExtent l="0" t="0" r="1778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036EF" w:rsidRPr="00132318" w:rsidRDefault="005036EF" w:rsidP="00132318">
      <w:pPr>
        <w:pStyle w:val="a3"/>
        <w:ind w:left="102" w:right="105" w:firstLine="707"/>
        <w:jc w:val="both"/>
      </w:pPr>
    </w:p>
    <w:p w:rsidR="005036EF" w:rsidRPr="00132318" w:rsidRDefault="005036EF" w:rsidP="00132318">
      <w:pPr>
        <w:pStyle w:val="a3"/>
        <w:ind w:left="102" w:right="105" w:firstLine="707"/>
        <w:jc w:val="both"/>
      </w:pPr>
      <w:r w:rsidRPr="00132318">
        <w:t xml:space="preserve">Данные по уровням </w:t>
      </w:r>
      <w:proofErr w:type="spellStart"/>
      <w:r w:rsidRPr="00132318">
        <w:t>сформированности</w:t>
      </w:r>
      <w:proofErr w:type="spellEnd"/>
      <w:r w:rsidRPr="00132318">
        <w:t xml:space="preserve"> ФГ в 6-х классах позволяют сделать вывод, что по глобальной компетенции вызвали затруднения задания на формулировку аргументов, объясняющие группировку выявленных мнений; по финансовой грамотности задания на установку последовательности действий</w:t>
      </w:r>
      <w:r w:rsidR="00AF220F" w:rsidRPr="00132318">
        <w:t xml:space="preserve">, которые необходимо осуществлять при снятии денег в банкомате; </w:t>
      </w:r>
      <w:proofErr w:type="gramStart"/>
      <w:r w:rsidR="00AF220F" w:rsidRPr="00132318">
        <w:t xml:space="preserve">по математической грамотности задания на ориентировку в пространстве и на плоскости, находить площадь прямоугольника, округлять результат по смыслу практической ситуации, вычисление объема прямоугольного </w:t>
      </w:r>
      <w:proofErr w:type="spellStart"/>
      <w:r w:rsidR="00AF220F" w:rsidRPr="00132318">
        <w:t>параллелепида</w:t>
      </w:r>
      <w:proofErr w:type="spellEnd"/>
      <w:r w:rsidR="00AF220F" w:rsidRPr="00132318">
        <w:t>, переводить единицы измерения объема – куб, метры, литры; по читательской грамотности, задания на установку взаимосвязи между элементами / частями текста или текстами, делать выводы на основе интеграции информации из разных частей текста или разных текстов;</w:t>
      </w:r>
      <w:proofErr w:type="gramEnd"/>
      <w:r w:rsidR="00AF220F" w:rsidRPr="00132318">
        <w:t xml:space="preserve"> по креативному мышлению задания на выбор и оценку сильные и слабые стороны технического устройства. </w:t>
      </w:r>
    </w:p>
    <w:p w:rsidR="00AF220F" w:rsidRPr="00132318" w:rsidRDefault="00AF220F" w:rsidP="00132318">
      <w:pPr>
        <w:pStyle w:val="a3"/>
        <w:ind w:left="102" w:right="105" w:firstLine="707"/>
        <w:jc w:val="both"/>
      </w:pPr>
      <w:proofErr w:type="gramStart"/>
      <w:r w:rsidRPr="00132318">
        <w:t xml:space="preserve">Данные по уровням </w:t>
      </w:r>
      <w:proofErr w:type="spellStart"/>
      <w:r w:rsidRPr="00132318">
        <w:t>сформированности</w:t>
      </w:r>
      <w:proofErr w:type="spellEnd"/>
      <w:r w:rsidRPr="00132318">
        <w:t xml:space="preserve"> ФГ в 8-х классах позволяют сделать вывод, что по глобальной компетенции вызвали затруднения задания на </w:t>
      </w:r>
      <w:r w:rsidR="001C0BC8" w:rsidRPr="00132318">
        <w:t>оценивание информации, задания на аргументацию предложенных тезисов</w:t>
      </w:r>
      <w:r w:rsidRPr="00132318">
        <w:t>; по финансовой грамотности задания на расчет общей стоимости услуги и размер переплаты банку, задания на расчет, какую сумму сэкономит семья при оформлении новой банковской карты;</w:t>
      </w:r>
      <w:proofErr w:type="gramEnd"/>
      <w:r w:rsidRPr="00132318">
        <w:t xml:space="preserve"> по математической грамотности задания на работу с моделями геометрических фигур, определять связи между математическими величинами, переводить </w:t>
      </w:r>
      <w:r w:rsidR="001C0BC8" w:rsidRPr="00132318">
        <w:t xml:space="preserve">из одной </w:t>
      </w:r>
      <w:r w:rsidRPr="00132318">
        <w:t xml:space="preserve">единицы измерения </w:t>
      </w:r>
      <w:r w:rsidR="001C0BC8" w:rsidRPr="00132318">
        <w:t>в другую</w:t>
      </w:r>
      <w:r w:rsidRPr="00132318">
        <w:t xml:space="preserve">; по читательской грамотности, задания на установку взаимосвязи между элементами / частями текста или текстами, делать выводы на основе интеграции информации из разных частей текста или разных текстов; по </w:t>
      </w:r>
      <w:r w:rsidR="001C0BC8" w:rsidRPr="00132318">
        <w:t>естественнонаучной грамотности</w:t>
      </w:r>
      <w:r w:rsidRPr="00132318">
        <w:t xml:space="preserve"> задания на </w:t>
      </w:r>
      <w:r w:rsidR="001C0BC8" w:rsidRPr="00132318">
        <w:t>анализ, интерпретацию данных и делать соответствующие выводы.</w:t>
      </w:r>
    </w:p>
    <w:p w:rsidR="00AF220F" w:rsidRDefault="00AF220F" w:rsidP="00132318">
      <w:pPr>
        <w:pStyle w:val="a3"/>
        <w:ind w:left="102" w:right="105" w:firstLine="707"/>
        <w:jc w:val="both"/>
      </w:pPr>
    </w:p>
    <w:p w:rsidR="0083574D" w:rsidRPr="00132318" w:rsidRDefault="0083574D" w:rsidP="00132318">
      <w:pPr>
        <w:pStyle w:val="a3"/>
        <w:ind w:left="102" w:right="105" w:firstLine="707"/>
        <w:jc w:val="both"/>
      </w:pPr>
      <w:bookmarkStart w:id="1" w:name="_GoBack"/>
      <w:bookmarkEnd w:id="1"/>
      <w:proofErr w:type="gramStart"/>
      <w:r w:rsidRPr="00132318">
        <w:t xml:space="preserve">В 6-х классах наблюдается наибольший процент </w:t>
      </w:r>
      <w:proofErr w:type="spellStart"/>
      <w:r w:rsidRPr="00132318">
        <w:t>сформированности</w:t>
      </w:r>
      <w:proofErr w:type="spellEnd"/>
      <w:r w:rsidRPr="00132318">
        <w:t xml:space="preserve"> – по глобальной компетенции (46%) и финансовой грамотности (45%), наименьший – по математической (18%).</w:t>
      </w:r>
      <w:proofErr w:type="gramEnd"/>
      <w:r w:rsidRPr="00132318">
        <w:t xml:space="preserve"> В 8-х классах –</w:t>
      </w:r>
      <w:r w:rsidRPr="00132318">
        <w:rPr>
          <w:spacing w:val="-41"/>
        </w:rPr>
        <w:t xml:space="preserve"> </w:t>
      </w:r>
      <w:r w:rsidRPr="00132318">
        <w:t xml:space="preserve">наибольший процент </w:t>
      </w:r>
      <w:proofErr w:type="spellStart"/>
      <w:r w:rsidRPr="00132318">
        <w:t>сформированности</w:t>
      </w:r>
      <w:proofErr w:type="spellEnd"/>
      <w:r w:rsidRPr="00132318">
        <w:t xml:space="preserve"> – по читательской грамотности, естественнонаучной грамотности и финансовой грамотности, наименьший процент </w:t>
      </w:r>
      <w:proofErr w:type="spellStart"/>
      <w:r w:rsidRPr="00132318">
        <w:t>сформированности</w:t>
      </w:r>
      <w:proofErr w:type="spellEnd"/>
      <w:r w:rsidRPr="00132318">
        <w:t xml:space="preserve"> наблюдается по креативному мышлению.</w:t>
      </w:r>
    </w:p>
    <w:p w:rsidR="00132318" w:rsidRDefault="00132318" w:rsidP="00132318">
      <w:pPr>
        <w:pStyle w:val="3"/>
        <w:ind w:left="0" w:right="-1"/>
      </w:pPr>
    </w:p>
    <w:p w:rsidR="00132318" w:rsidRDefault="00132318" w:rsidP="00132318">
      <w:pPr>
        <w:pStyle w:val="3"/>
        <w:ind w:left="0" w:right="-1"/>
      </w:pPr>
    </w:p>
    <w:p w:rsidR="00132318" w:rsidRDefault="00132318" w:rsidP="00132318">
      <w:pPr>
        <w:pStyle w:val="3"/>
        <w:ind w:left="0" w:right="-1"/>
      </w:pPr>
    </w:p>
    <w:p w:rsidR="00132318" w:rsidRPr="00132318" w:rsidRDefault="00132318" w:rsidP="00132318">
      <w:pPr>
        <w:pStyle w:val="3"/>
        <w:ind w:left="0" w:right="-1"/>
      </w:pPr>
      <w:r w:rsidRPr="00132318">
        <w:t xml:space="preserve">Уровень  </w:t>
      </w:r>
      <w:proofErr w:type="spellStart"/>
      <w:r w:rsidRPr="00132318">
        <w:t>сформированности</w:t>
      </w:r>
      <w:proofErr w:type="spellEnd"/>
      <w:r w:rsidRPr="00132318">
        <w:t xml:space="preserve"> функциональной грамотности у обучающихся 6-х, 8-х классов МБОУ «</w:t>
      </w:r>
      <w:proofErr w:type="spellStart"/>
      <w:r w:rsidRPr="00132318">
        <w:t>Шапшинская</w:t>
      </w:r>
      <w:proofErr w:type="spellEnd"/>
      <w:r w:rsidRPr="00132318">
        <w:t xml:space="preserve"> СОШ»</w:t>
      </w:r>
    </w:p>
    <w:p w:rsidR="00132318" w:rsidRPr="00132318" w:rsidRDefault="00132318" w:rsidP="00132318">
      <w:pPr>
        <w:pStyle w:val="a3"/>
        <w:ind w:right="-1" w:firstLine="708"/>
        <w:jc w:val="both"/>
      </w:pPr>
      <w:r w:rsidRPr="00132318">
        <w:t xml:space="preserve">По итогам диагностического тестирования по функциональной грамотности в 6, 8 классах была проведена работа по исследованию </w:t>
      </w:r>
      <w:proofErr w:type="spellStart"/>
      <w:r w:rsidRPr="00132318">
        <w:t>сформированности</w:t>
      </w:r>
      <w:proofErr w:type="spellEnd"/>
      <w:r w:rsidRPr="00132318">
        <w:t xml:space="preserve"> глобальной компетентности, читательской, математической, финансовой, и естественнонаучной грамотности, креативного мышления.</w:t>
      </w:r>
    </w:p>
    <w:p w:rsidR="00132318" w:rsidRPr="00132318" w:rsidRDefault="00132318" w:rsidP="00132318">
      <w:pPr>
        <w:pStyle w:val="a3"/>
        <w:ind w:right="-1" w:firstLine="708"/>
        <w:jc w:val="both"/>
      </w:pPr>
      <w:r w:rsidRPr="00132318">
        <w:t>В таблице 1 и на диаграмме 1 представлены результаты выполнения диагностической работы по функциональной грамотности по МБОУ «</w:t>
      </w:r>
      <w:proofErr w:type="spellStart"/>
      <w:r w:rsidRPr="00132318">
        <w:t>Шапшинская</w:t>
      </w:r>
      <w:proofErr w:type="spellEnd"/>
      <w:r w:rsidRPr="00132318">
        <w:t xml:space="preserve"> СОШ» учащимися 6-х классов.</w:t>
      </w:r>
    </w:p>
    <w:p w:rsidR="00132318" w:rsidRPr="00132318" w:rsidRDefault="00132318" w:rsidP="00132318">
      <w:pPr>
        <w:pStyle w:val="a3"/>
        <w:ind w:right="-1"/>
        <w:jc w:val="right"/>
      </w:pPr>
      <w:r w:rsidRPr="00132318">
        <w:t>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32"/>
        <w:gridCol w:w="1645"/>
        <w:gridCol w:w="751"/>
        <w:gridCol w:w="732"/>
        <w:gridCol w:w="860"/>
        <w:gridCol w:w="879"/>
        <w:gridCol w:w="844"/>
        <w:gridCol w:w="745"/>
        <w:gridCol w:w="2376"/>
      </w:tblGrid>
      <w:tr w:rsidR="00132318" w:rsidRPr="00132318" w:rsidTr="00770E11">
        <w:tc>
          <w:tcPr>
            <w:tcW w:w="0" w:type="auto"/>
            <w:vMerge w:val="restart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6 класс</w:t>
            </w:r>
          </w:p>
        </w:tc>
        <w:tc>
          <w:tcPr>
            <w:tcW w:w="0" w:type="auto"/>
            <w:vMerge w:val="restart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Общий балл % от макс. балла</w:t>
            </w:r>
          </w:p>
        </w:tc>
        <w:tc>
          <w:tcPr>
            <w:tcW w:w="0" w:type="auto"/>
            <w:gridSpan w:val="6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Результаты по отдельным областям ФГ %от макс. Балла по данной области ФГ</w:t>
            </w:r>
          </w:p>
        </w:tc>
        <w:tc>
          <w:tcPr>
            <w:tcW w:w="0" w:type="auto"/>
            <w:vMerge w:val="restart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% учащихся, достигших базового уровня ФГ</w:t>
            </w:r>
          </w:p>
        </w:tc>
      </w:tr>
      <w:tr w:rsidR="00132318" w:rsidRPr="00132318" w:rsidTr="00770E11">
        <w:tc>
          <w:tcPr>
            <w:tcW w:w="0" w:type="auto"/>
            <w:vMerge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</w:p>
        </w:tc>
        <w:tc>
          <w:tcPr>
            <w:tcW w:w="0" w:type="auto"/>
            <w:vMerge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</w:p>
        </w:tc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ГК</w:t>
            </w:r>
          </w:p>
        </w:tc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ЕГ</w:t>
            </w:r>
          </w:p>
        </w:tc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КМ</w:t>
            </w:r>
          </w:p>
        </w:tc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МА</w:t>
            </w:r>
          </w:p>
        </w:tc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ФН</w:t>
            </w:r>
          </w:p>
        </w:tc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ЧГ</w:t>
            </w:r>
          </w:p>
        </w:tc>
        <w:tc>
          <w:tcPr>
            <w:tcW w:w="0" w:type="auto"/>
            <w:vMerge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</w:p>
        </w:tc>
      </w:tr>
      <w:tr w:rsidR="00132318" w:rsidRPr="00132318" w:rsidTr="00770E11"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В среднем по школе</w:t>
            </w:r>
          </w:p>
        </w:tc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37</w:t>
            </w:r>
          </w:p>
        </w:tc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43</w:t>
            </w:r>
          </w:p>
        </w:tc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32</w:t>
            </w:r>
          </w:p>
        </w:tc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41</w:t>
            </w:r>
          </w:p>
        </w:tc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27</w:t>
            </w:r>
          </w:p>
        </w:tc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46</w:t>
            </w:r>
          </w:p>
        </w:tc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37</w:t>
            </w:r>
          </w:p>
        </w:tc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95,2</w:t>
            </w:r>
          </w:p>
        </w:tc>
      </w:tr>
      <w:tr w:rsidR="00132318" w:rsidRPr="00132318" w:rsidTr="00770E11"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Республика Татарстан</w:t>
            </w:r>
          </w:p>
        </w:tc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37</w:t>
            </w:r>
          </w:p>
        </w:tc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48</w:t>
            </w:r>
          </w:p>
        </w:tc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27</w:t>
            </w:r>
          </w:p>
        </w:tc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34</w:t>
            </w:r>
          </w:p>
        </w:tc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27</w:t>
            </w:r>
          </w:p>
        </w:tc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47</w:t>
            </w:r>
          </w:p>
        </w:tc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37</w:t>
            </w:r>
          </w:p>
        </w:tc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88,1</w:t>
            </w:r>
          </w:p>
        </w:tc>
      </w:tr>
    </w:tbl>
    <w:p w:rsidR="00132318" w:rsidRPr="00132318" w:rsidRDefault="00132318" w:rsidP="00132318">
      <w:pPr>
        <w:pStyle w:val="a3"/>
        <w:ind w:right="-1"/>
      </w:pPr>
    </w:p>
    <w:p w:rsidR="00132318" w:rsidRPr="00132318" w:rsidRDefault="00132318" w:rsidP="00132318">
      <w:pPr>
        <w:pStyle w:val="a3"/>
        <w:ind w:right="-1"/>
        <w:jc w:val="right"/>
      </w:pPr>
      <w:r w:rsidRPr="00132318">
        <w:t>Диаграмма 1</w:t>
      </w:r>
    </w:p>
    <w:p w:rsidR="00132318" w:rsidRPr="00132318" w:rsidRDefault="00132318" w:rsidP="00132318">
      <w:pPr>
        <w:pStyle w:val="a3"/>
        <w:ind w:right="-1"/>
        <w:jc w:val="both"/>
      </w:pPr>
    </w:p>
    <w:p w:rsidR="00132318" w:rsidRPr="00132318" w:rsidRDefault="00132318" w:rsidP="00132318">
      <w:pPr>
        <w:pStyle w:val="a3"/>
        <w:ind w:right="-1"/>
        <w:jc w:val="both"/>
      </w:pPr>
      <w:r w:rsidRPr="00132318">
        <w:rPr>
          <w:noProof/>
          <w:lang w:eastAsia="ru-RU"/>
        </w:rPr>
        <w:drawing>
          <wp:inline distT="0" distB="0" distL="0" distR="0" wp14:anchorId="1061377B" wp14:editId="7C9A30F0">
            <wp:extent cx="3696393" cy="1845425"/>
            <wp:effectExtent l="0" t="0" r="18415" b="2159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2318" w:rsidRPr="00132318" w:rsidRDefault="00132318" w:rsidP="00132318">
      <w:pPr>
        <w:pStyle w:val="a3"/>
        <w:ind w:right="-1"/>
        <w:jc w:val="both"/>
      </w:pPr>
    </w:p>
    <w:p w:rsidR="00132318" w:rsidRPr="00132318" w:rsidRDefault="00132318" w:rsidP="00132318">
      <w:pPr>
        <w:pStyle w:val="a3"/>
        <w:ind w:right="-1" w:firstLine="708"/>
        <w:jc w:val="both"/>
      </w:pPr>
      <w:r w:rsidRPr="00132318">
        <w:t>По результатам диагностических работ учащиеся 6 класса показали следующие уровни достижения ФГ:</w:t>
      </w:r>
    </w:p>
    <w:p w:rsidR="00132318" w:rsidRPr="00132318" w:rsidRDefault="00132318" w:rsidP="00132318">
      <w:pPr>
        <w:pStyle w:val="a3"/>
        <w:ind w:right="-1"/>
        <w:jc w:val="both"/>
      </w:pPr>
      <w:r w:rsidRPr="00132318">
        <w:t>Повышенный уровень достижения ФГ – 1 ученик</w:t>
      </w:r>
    </w:p>
    <w:p w:rsidR="00132318" w:rsidRPr="00132318" w:rsidRDefault="00132318" w:rsidP="00132318">
      <w:pPr>
        <w:pStyle w:val="a3"/>
        <w:ind w:right="-1"/>
        <w:jc w:val="both"/>
      </w:pPr>
      <w:r w:rsidRPr="00132318">
        <w:t>Средний уровень достижения ФГ – 14 учащихся</w:t>
      </w:r>
    </w:p>
    <w:p w:rsidR="00132318" w:rsidRPr="00132318" w:rsidRDefault="00132318" w:rsidP="00132318">
      <w:pPr>
        <w:pStyle w:val="a3"/>
        <w:ind w:right="-1"/>
        <w:jc w:val="both"/>
      </w:pPr>
      <w:r w:rsidRPr="00132318">
        <w:t>Низкий уровень достижения ФГ – 5 учащихся</w:t>
      </w:r>
    </w:p>
    <w:p w:rsidR="00132318" w:rsidRPr="00132318" w:rsidRDefault="00132318" w:rsidP="00132318">
      <w:pPr>
        <w:pStyle w:val="a3"/>
        <w:ind w:right="-1"/>
        <w:jc w:val="both"/>
      </w:pPr>
      <w:r w:rsidRPr="00132318">
        <w:t>Недостаточный уровень достижения ФГ – 1 ученика</w:t>
      </w:r>
    </w:p>
    <w:p w:rsidR="00132318" w:rsidRPr="00132318" w:rsidRDefault="00132318" w:rsidP="00132318">
      <w:pPr>
        <w:pStyle w:val="a3"/>
        <w:ind w:right="-1" w:firstLine="708"/>
        <w:jc w:val="both"/>
      </w:pPr>
      <w:r w:rsidRPr="00132318">
        <w:t xml:space="preserve"> В таблице 2 и на диаграмме 2 представлено распределение учащихся по уровням </w:t>
      </w:r>
      <w:proofErr w:type="spellStart"/>
      <w:r w:rsidRPr="00132318">
        <w:t>сформированности</w:t>
      </w:r>
      <w:proofErr w:type="spellEnd"/>
      <w:r w:rsidRPr="00132318">
        <w:t xml:space="preserve"> ФГ.</w:t>
      </w:r>
    </w:p>
    <w:p w:rsidR="00132318" w:rsidRPr="00132318" w:rsidRDefault="00132318" w:rsidP="00132318">
      <w:pPr>
        <w:pStyle w:val="a3"/>
        <w:ind w:right="-1"/>
        <w:jc w:val="right"/>
      </w:pPr>
      <w:r w:rsidRPr="00132318">
        <w:t>Таблица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19"/>
        <w:gridCol w:w="635"/>
        <w:gridCol w:w="635"/>
        <w:gridCol w:w="2835"/>
        <w:gridCol w:w="3260"/>
      </w:tblGrid>
      <w:tr w:rsidR="00132318" w:rsidRPr="00132318" w:rsidTr="00770E11"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</w:p>
        </w:tc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6а</w:t>
            </w:r>
          </w:p>
        </w:tc>
        <w:tc>
          <w:tcPr>
            <w:tcW w:w="631" w:type="dxa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6б</w:t>
            </w:r>
          </w:p>
        </w:tc>
        <w:tc>
          <w:tcPr>
            <w:tcW w:w="2835" w:type="dxa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в среднем по 6 классам</w:t>
            </w:r>
          </w:p>
        </w:tc>
        <w:tc>
          <w:tcPr>
            <w:tcW w:w="3260" w:type="dxa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Республика Татарстан</w:t>
            </w:r>
          </w:p>
        </w:tc>
      </w:tr>
      <w:tr w:rsidR="00132318" w:rsidRPr="00132318" w:rsidTr="00770E11"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Недостаточный</w:t>
            </w:r>
          </w:p>
        </w:tc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0,0</w:t>
            </w:r>
          </w:p>
        </w:tc>
        <w:tc>
          <w:tcPr>
            <w:tcW w:w="631" w:type="dxa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6,7</w:t>
            </w:r>
          </w:p>
        </w:tc>
        <w:tc>
          <w:tcPr>
            <w:tcW w:w="2835" w:type="dxa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3,4</w:t>
            </w:r>
          </w:p>
        </w:tc>
        <w:tc>
          <w:tcPr>
            <w:tcW w:w="3260" w:type="dxa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11,9</w:t>
            </w:r>
          </w:p>
        </w:tc>
      </w:tr>
      <w:tr w:rsidR="00132318" w:rsidRPr="00132318" w:rsidTr="00770E11"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Низкий</w:t>
            </w:r>
          </w:p>
        </w:tc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33,3</w:t>
            </w:r>
          </w:p>
        </w:tc>
        <w:tc>
          <w:tcPr>
            <w:tcW w:w="631" w:type="dxa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20,0</w:t>
            </w:r>
          </w:p>
        </w:tc>
        <w:tc>
          <w:tcPr>
            <w:tcW w:w="2835" w:type="dxa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26,6</w:t>
            </w:r>
          </w:p>
        </w:tc>
        <w:tc>
          <w:tcPr>
            <w:tcW w:w="3260" w:type="dxa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30,2</w:t>
            </w:r>
          </w:p>
        </w:tc>
      </w:tr>
      <w:tr w:rsidR="00132318" w:rsidRPr="00132318" w:rsidTr="00770E11"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Средний</w:t>
            </w:r>
          </w:p>
        </w:tc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50,0</w:t>
            </w:r>
          </w:p>
        </w:tc>
        <w:tc>
          <w:tcPr>
            <w:tcW w:w="631" w:type="dxa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73,3</w:t>
            </w:r>
          </w:p>
        </w:tc>
        <w:tc>
          <w:tcPr>
            <w:tcW w:w="2835" w:type="dxa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61,6</w:t>
            </w:r>
          </w:p>
        </w:tc>
        <w:tc>
          <w:tcPr>
            <w:tcW w:w="3260" w:type="dxa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40,1</w:t>
            </w:r>
          </w:p>
        </w:tc>
      </w:tr>
      <w:tr w:rsidR="00132318" w:rsidRPr="00132318" w:rsidTr="00770E11"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Повышенный</w:t>
            </w:r>
          </w:p>
        </w:tc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16,7</w:t>
            </w:r>
          </w:p>
        </w:tc>
        <w:tc>
          <w:tcPr>
            <w:tcW w:w="631" w:type="dxa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0,0</w:t>
            </w:r>
          </w:p>
        </w:tc>
        <w:tc>
          <w:tcPr>
            <w:tcW w:w="2835" w:type="dxa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8,3</w:t>
            </w:r>
          </w:p>
        </w:tc>
        <w:tc>
          <w:tcPr>
            <w:tcW w:w="3260" w:type="dxa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16,7</w:t>
            </w:r>
          </w:p>
        </w:tc>
      </w:tr>
      <w:tr w:rsidR="00132318" w:rsidRPr="00132318" w:rsidTr="00770E11"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Высокий</w:t>
            </w:r>
          </w:p>
        </w:tc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0,0</w:t>
            </w:r>
          </w:p>
        </w:tc>
        <w:tc>
          <w:tcPr>
            <w:tcW w:w="631" w:type="dxa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0,0</w:t>
            </w:r>
          </w:p>
        </w:tc>
        <w:tc>
          <w:tcPr>
            <w:tcW w:w="2835" w:type="dxa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0,0</w:t>
            </w:r>
          </w:p>
        </w:tc>
        <w:tc>
          <w:tcPr>
            <w:tcW w:w="3260" w:type="dxa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1,1</w:t>
            </w:r>
          </w:p>
        </w:tc>
      </w:tr>
    </w:tbl>
    <w:p w:rsidR="00132318" w:rsidRPr="00132318" w:rsidRDefault="00132318" w:rsidP="00132318">
      <w:pPr>
        <w:pStyle w:val="a3"/>
        <w:ind w:right="-1"/>
        <w:jc w:val="both"/>
      </w:pPr>
    </w:p>
    <w:p w:rsidR="00132318" w:rsidRPr="00132318" w:rsidRDefault="00132318" w:rsidP="00132318">
      <w:pPr>
        <w:pStyle w:val="a3"/>
        <w:ind w:right="-1"/>
        <w:jc w:val="right"/>
      </w:pPr>
      <w:r w:rsidRPr="00132318">
        <w:t>Диаграмма 2</w:t>
      </w:r>
    </w:p>
    <w:p w:rsidR="00132318" w:rsidRPr="00132318" w:rsidRDefault="00132318" w:rsidP="00132318">
      <w:pPr>
        <w:pStyle w:val="a3"/>
        <w:ind w:right="-1"/>
        <w:jc w:val="both"/>
      </w:pPr>
    </w:p>
    <w:p w:rsidR="00132318" w:rsidRPr="00132318" w:rsidRDefault="00132318" w:rsidP="00132318">
      <w:pPr>
        <w:pStyle w:val="a3"/>
        <w:ind w:right="-1"/>
        <w:jc w:val="center"/>
      </w:pPr>
      <w:r>
        <w:rPr>
          <w:noProof/>
          <w:lang w:eastAsia="ru-RU"/>
        </w:rPr>
        <w:drawing>
          <wp:inline distT="0" distB="0" distL="0" distR="0" wp14:anchorId="7F12AB7B">
            <wp:extent cx="3762895" cy="2590892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234" cy="2590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2318" w:rsidRPr="00132318" w:rsidRDefault="00132318" w:rsidP="00132318">
      <w:pPr>
        <w:pStyle w:val="a3"/>
        <w:ind w:right="-1"/>
        <w:jc w:val="both"/>
      </w:pPr>
    </w:p>
    <w:p w:rsidR="00132318" w:rsidRPr="00132318" w:rsidRDefault="00132318" w:rsidP="00132318">
      <w:pPr>
        <w:pStyle w:val="a3"/>
        <w:ind w:right="-1" w:firstLine="708"/>
        <w:jc w:val="both"/>
      </w:pPr>
      <w:r w:rsidRPr="00132318">
        <w:t>В таблице 3 и на диаграмме 3 представлены результаты выполнения диагностической работы по функциональной грамотности по МБОУ «</w:t>
      </w:r>
      <w:proofErr w:type="spellStart"/>
      <w:r w:rsidRPr="00132318">
        <w:t>Шапшинская</w:t>
      </w:r>
      <w:proofErr w:type="spellEnd"/>
      <w:r w:rsidRPr="00132318">
        <w:t xml:space="preserve"> СОШ» учащимися 8-х классов.</w:t>
      </w:r>
    </w:p>
    <w:p w:rsidR="00132318" w:rsidRDefault="00132318" w:rsidP="00132318">
      <w:pPr>
        <w:pStyle w:val="a3"/>
        <w:ind w:right="-1"/>
        <w:jc w:val="right"/>
      </w:pPr>
    </w:p>
    <w:p w:rsidR="00132318" w:rsidRPr="00132318" w:rsidRDefault="00132318" w:rsidP="00132318">
      <w:pPr>
        <w:pStyle w:val="a3"/>
        <w:ind w:right="-1"/>
        <w:jc w:val="right"/>
      </w:pPr>
      <w:r w:rsidRPr="00132318">
        <w:t>Таблица 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32"/>
        <w:gridCol w:w="1645"/>
        <w:gridCol w:w="751"/>
        <w:gridCol w:w="732"/>
        <w:gridCol w:w="860"/>
        <w:gridCol w:w="879"/>
        <w:gridCol w:w="844"/>
        <w:gridCol w:w="745"/>
        <w:gridCol w:w="2376"/>
      </w:tblGrid>
      <w:tr w:rsidR="00132318" w:rsidRPr="00132318" w:rsidTr="00770E11">
        <w:tc>
          <w:tcPr>
            <w:tcW w:w="0" w:type="auto"/>
            <w:vMerge w:val="restart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8 класс</w:t>
            </w:r>
          </w:p>
        </w:tc>
        <w:tc>
          <w:tcPr>
            <w:tcW w:w="0" w:type="auto"/>
            <w:vMerge w:val="restart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Общий балл % от макс. балла</w:t>
            </w:r>
          </w:p>
        </w:tc>
        <w:tc>
          <w:tcPr>
            <w:tcW w:w="0" w:type="auto"/>
            <w:gridSpan w:val="6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Результаты по отдельным областям ФГ %от макс. Балла по данной области ФГ</w:t>
            </w:r>
          </w:p>
        </w:tc>
        <w:tc>
          <w:tcPr>
            <w:tcW w:w="0" w:type="auto"/>
            <w:vMerge w:val="restart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% учащихся, достигших базового уровня ФГ</w:t>
            </w:r>
          </w:p>
        </w:tc>
      </w:tr>
      <w:tr w:rsidR="00132318" w:rsidRPr="00132318" w:rsidTr="00770E11">
        <w:tc>
          <w:tcPr>
            <w:tcW w:w="0" w:type="auto"/>
            <w:vMerge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</w:p>
        </w:tc>
        <w:tc>
          <w:tcPr>
            <w:tcW w:w="0" w:type="auto"/>
            <w:vMerge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</w:p>
        </w:tc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ГК</w:t>
            </w:r>
          </w:p>
        </w:tc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ЕГ</w:t>
            </w:r>
          </w:p>
        </w:tc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КМ</w:t>
            </w:r>
          </w:p>
        </w:tc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МА</w:t>
            </w:r>
          </w:p>
        </w:tc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ФН</w:t>
            </w:r>
          </w:p>
        </w:tc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ЧГ</w:t>
            </w:r>
          </w:p>
        </w:tc>
        <w:tc>
          <w:tcPr>
            <w:tcW w:w="0" w:type="auto"/>
            <w:vMerge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</w:p>
        </w:tc>
      </w:tr>
      <w:tr w:rsidR="00132318" w:rsidRPr="00132318" w:rsidTr="00770E11"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В среднем по школе</w:t>
            </w:r>
          </w:p>
        </w:tc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28</w:t>
            </w:r>
          </w:p>
        </w:tc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37</w:t>
            </w:r>
          </w:p>
        </w:tc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41</w:t>
            </w:r>
          </w:p>
        </w:tc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25</w:t>
            </w:r>
          </w:p>
        </w:tc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24</w:t>
            </w:r>
          </w:p>
        </w:tc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23</w:t>
            </w:r>
          </w:p>
        </w:tc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31</w:t>
            </w:r>
          </w:p>
        </w:tc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100,0</w:t>
            </w:r>
          </w:p>
        </w:tc>
      </w:tr>
      <w:tr w:rsidR="00132318" w:rsidRPr="00132318" w:rsidTr="00770E11"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Республика Татарстан</w:t>
            </w:r>
          </w:p>
        </w:tc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35</w:t>
            </w:r>
          </w:p>
        </w:tc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36</w:t>
            </w:r>
          </w:p>
        </w:tc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32</w:t>
            </w:r>
          </w:p>
        </w:tc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32</w:t>
            </w:r>
          </w:p>
        </w:tc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35</w:t>
            </w:r>
          </w:p>
        </w:tc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34</w:t>
            </w:r>
          </w:p>
        </w:tc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38</w:t>
            </w:r>
          </w:p>
        </w:tc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87,1</w:t>
            </w:r>
          </w:p>
        </w:tc>
      </w:tr>
    </w:tbl>
    <w:p w:rsidR="00132318" w:rsidRDefault="00132318" w:rsidP="00132318">
      <w:pPr>
        <w:pStyle w:val="a3"/>
        <w:ind w:right="-1"/>
        <w:jc w:val="right"/>
      </w:pPr>
    </w:p>
    <w:p w:rsidR="00132318" w:rsidRPr="00132318" w:rsidRDefault="00132318" w:rsidP="00132318">
      <w:pPr>
        <w:pStyle w:val="a3"/>
        <w:ind w:right="-1"/>
        <w:jc w:val="right"/>
      </w:pPr>
      <w:r w:rsidRPr="00132318">
        <w:t>Диаграмма 3</w:t>
      </w:r>
    </w:p>
    <w:p w:rsidR="00132318" w:rsidRPr="00132318" w:rsidRDefault="00132318" w:rsidP="00132318">
      <w:pPr>
        <w:pStyle w:val="a3"/>
        <w:ind w:right="-1"/>
        <w:jc w:val="both"/>
        <w:rPr>
          <w:noProof/>
          <w:lang w:eastAsia="ru-RU"/>
        </w:rPr>
      </w:pPr>
    </w:p>
    <w:p w:rsidR="00132318" w:rsidRPr="00132318" w:rsidRDefault="00132318" w:rsidP="00132318">
      <w:pPr>
        <w:pStyle w:val="a3"/>
        <w:ind w:right="-1"/>
        <w:jc w:val="both"/>
        <w:rPr>
          <w:noProof/>
          <w:lang w:eastAsia="ru-RU"/>
        </w:rPr>
      </w:pPr>
      <w:r w:rsidRPr="00132318">
        <w:rPr>
          <w:noProof/>
          <w:lang w:eastAsia="ru-RU"/>
        </w:rPr>
        <w:drawing>
          <wp:inline distT="0" distB="0" distL="0" distR="0" wp14:anchorId="07758AEF" wp14:editId="435FB596">
            <wp:extent cx="4666211" cy="2471651"/>
            <wp:effectExtent l="0" t="0" r="20320" b="2413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32318" w:rsidRPr="00132318" w:rsidRDefault="00132318" w:rsidP="00132318">
      <w:pPr>
        <w:pStyle w:val="a3"/>
        <w:ind w:right="-1"/>
        <w:jc w:val="both"/>
        <w:rPr>
          <w:noProof/>
          <w:lang w:eastAsia="ru-RU"/>
        </w:rPr>
      </w:pPr>
    </w:p>
    <w:p w:rsidR="00132318" w:rsidRPr="00132318" w:rsidRDefault="00132318" w:rsidP="00132318">
      <w:pPr>
        <w:pStyle w:val="a3"/>
        <w:ind w:right="-1" w:firstLine="708"/>
        <w:jc w:val="both"/>
      </w:pPr>
      <w:r w:rsidRPr="00132318">
        <w:t>По результатам диагностических работ учащиеся 8 класса показали следующие уровни достижения ФГ:</w:t>
      </w:r>
    </w:p>
    <w:p w:rsidR="00132318" w:rsidRPr="00132318" w:rsidRDefault="00132318" w:rsidP="00132318">
      <w:pPr>
        <w:pStyle w:val="a3"/>
        <w:ind w:right="-1"/>
        <w:jc w:val="both"/>
      </w:pPr>
      <w:r w:rsidRPr="00132318">
        <w:t>Повышенный уровень достижения ФГ – 0 учеников</w:t>
      </w:r>
    </w:p>
    <w:p w:rsidR="00132318" w:rsidRPr="00132318" w:rsidRDefault="00132318" w:rsidP="00132318">
      <w:pPr>
        <w:pStyle w:val="a3"/>
        <w:ind w:right="-1"/>
        <w:jc w:val="both"/>
      </w:pPr>
      <w:r w:rsidRPr="00132318">
        <w:t>Средний уровень достижения ФГ – 1 учащийся</w:t>
      </w:r>
    </w:p>
    <w:p w:rsidR="00132318" w:rsidRPr="00132318" w:rsidRDefault="00132318" w:rsidP="00132318">
      <w:pPr>
        <w:pStyle w:val="a3"/>
        <w:ind w:right="-1"/>
        <w:jc w:val="both"/>
      </w:pPr>
      <w:r w:rsidRPr="00132318">
        <w:t>Низкий уровень достижения ФГ – 8 учащихся</w:t>
      </w:r>
    </w:p>
    <w:p w:rsidR="00132318" w:rsidRPr="00132318" w:rsidRDefault="00132318" w:rsidP="00132318">
      <w:pPr>
        <w:pStyle w:val="a3"/>
        <w:ind w:right="-1"/>
        <w:jc w:val="both"/>
      </w:pPr>
      <w:r w:rsidRPr="00132318">
        <w:t>Недостаточный уровень достижения ФГ – 0 учеников</w:t>
      </w:r>
    </w:p>
    <w:p w:rsidR="00104682" w:rsidRDefault="00132318" w:rsidP="00132318">
      <w:pPr>
        <w:pStyle w:val="a3"/>
        <w:ind w:right="-1"/>
        <w:jc w:val="both"/>
      </w:pPr>
      <w:r w:rsidRPr="00132318">
        <w:t xml:space="preserve"> </w:t>
      </w:r>
      <w:r>
        <w:tab/>
      </w:r>
    </w:p>
    <w:p w:rsidR="00132318" w:rsidRPr="00132318" w:rsidRDefault="00132318" w:rsidP="00104682">
      <w:pPr>
        <w:pStyle w:val="a3"/>
        <w:ind w:right="-1" w:firstLine="708"/>
        <w:jc w:val="both"/>
      </w:pPr>
      <w:r w:rsidRPr="00132318">
        <w:lastRenderedPageBreak/>
        <w:t xml:space="preserve">В таблице 4 и на диаграмме 4 представлено распределение учащихся по уровням </w:t>
      </w:r>
      <w:proofErr w:type="spellStart"/>
      <w:r w:rsidRPr="00132318">
        <w:t>сформированности</w:t>
      </w:r>
      <w:proofErr w:type="spellEnd"/>
      <w:r w:rsidRPr="00132318">
        <w:t xml:space="preserve"> ФГ.</w:t>
      </w:r>
    </w:p>
    <w:p w:rsidR="00132318" w:rsidRPr="00132318" w:rsidRDefault="00132318" w:rsidP="00132318">
      <w:pPr>
        <w:pStyle w:val="a3"/>
        <w:ind w:right="-1"/>
        <w:jc w:val="both"/>
      </w:pPr>
    </w:p>
    <w:p w:rsidR="00132318" w:rsidRPr="00132318" w:rsidRDefault="00132318" w:rsidP="00132318">
      <w:pPr>
        <w:pStyle w:val="a3"/>
        <w:ind w:right="-1"/>
        <w:jc w:val="right"/>
      </w:pPr>
      <w:r w:rsidRPr="00132318">
        <w:t>Таблица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19"/>
        <w:gridCol w:w="635"/>
        <w:gridCol w:w="2495"/>
      </w:tblGrid>
      <w:tr w:rsidR="00132318" w:rsidRPr="00132318" w:rsidTr="00770E11"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</w:p>
        </w:tc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8</w:t>
            </w:r>
          </w:p>
        </w:tc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Республика Татарстан</w:t>
            </w:r>
          </w:p>
        </w:tc>
      </w:tr>
      <w:tr w:rsidR="00132318" w:rsidRPr="00132318" w:rsidTr="00770E11"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Недостаточный</w:t>
            </w:r>
          </w:p>
        </w:tc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0,0</w:t>
            </w:r>
          </w:p>
        </w:tc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12,9</w:t>
            </w:r>
          </w:p>
        </w:tc>
      </w:tr>
      <w:tr w:rsidR="00132318" w:rsidRPr="00132318" w:rsidTr="00770E11"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Низкий</w:t>
            </w:r>
          </w:p>
        </w:tc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88,9</w:t>
            </w:r>
          </w:p>
        </w:tc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38,2</w:t>
            </w:r>
          </w:p>
        </w:tc>
      </w:tr>
      <w:tr w:rsidR="00132318" w:rsidRPr="00132318" w:rsidTr="00770E11"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Средний</w:t>
            </w:r>
          </w:p>
        </w:tc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11,1</w:t>
            </w:r>
          </w:p>
        </w:tc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34,8</w:t>
            </w:r>
          </w:p>
        </w:tc>
      </w:tr>
      <w:tr w:rsidR="00132318" w:rsidRPr="00132318" w:rsidTr="00770E11"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Повышенный</w:t>
            </w:r>
          </w:p>
        </w:tc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0,0</w:t>
            </w:r>
          </w:p>
        </w:tc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13,4</w:t>
            </w:r>
          </w:p>
        </w:tc>
      </w:tr>
      <w:tr w:rsidR="00132318" w:rsidRPr="00132318" w:rsidTr="00770E11"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Высокий</w:t>
            </w:r>
          </w:p>
        </w:tc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0,0</w:t>
            </w:r>
          </w:p>
        </w:tc>
        <w:tc>
          <w:tcPr>
            <w:tcW w:w="0" w:type="auto"/>
          </w:tcPr>
          <w:p w:rsidR="00132318" w:rsidRPr="00132318" w:rsidRDefault="00132318" w:rsidP="00132318">
            <w:pPr>
              <w:pStyle w:val="a3"/>
              <w:ind w:right="-1"/>
              <w:jc w:val="both"/>
            </w:pPr>
            <w:r w:rsidRPr="00132318">
              <w:t>0,7</w:t>
            </w:r>
          </w:p>
        </w:tc>
      </w:tr>
    </w:tbl>
    <w:p w:rsidR="00132318" w:rsidRPr="00132318" w:rsidRDefault="00132318" w:rsidP="00132318">
      <w:pPr>
        <w:pStyle w:val="a3"/>
        <w:ind w:right="-1"/>
        <w:jc w:val="right"/>
      </w:pPr>
      <w:r w:rsidRPr="00132318">
        <w:t>Диаграмма 4</w:t>
      </w:r>
    </w:p>
    <w:p w:rsidR="00132318" w:rsidRPr="00132318" w:rsidRDefault="00132318" w:rsidP="00132318">
      <w:pPr>
        <w:pStyle w:val="a3"/>
        <w:ind w:right="-1"/>
        <w:jc w:val="right"/>
      </w:pPr>
    </w:p>
    <w:p w:rsidR="00132318" w:rsidRPr="00132318" w:rsidRDefault="00132318" w:rsidP="00132318">
      <w:pPr>
        <w:pStyle w:val="a3"/>
        <w:ind w:right="-1"/>
        <w:jc w:val="center"/>
      </w:pPr>
      <w:r w:rsidRPr="00132318">
        <w:rPr>
          <w:noProof/>
          <w:lang w:eastAsia="ru-RU"/>
        </w:rPr>
        <w:drawing>
          <wp:inline distT="0" distB="0" distL="0" distR="0" wp14:anchorId="49C60F43" wp14:editId="4E445A07">
            <wp:extent cx="4078778" cy="2144684"/>
            <wp:effectExtent l="0" t="0" r="17145" b="2730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32318" w:rsidRPr="00132318" w:rsidRDefault="00132318" w:rsidP="00132318">
      <w:pPr>
        <w:pStyle w:val="a3"/>
        <w:ind w:left="102" w:right="105" w:firstLine="707"/>
        <w:jc w:val="both"/>
      </w:pPr>
    </w:p>
    <w:p w:rsidR="00132318" w:rsidRPr="00132318" w:rsidRDefault="00132318" w:rsidP="00132318">
      <w:pPr>
        <w:pStyle w:val="a3"/>
        <w:ind w:left="102" w:right="105" w:firstLine="707"/>
        <w:jc w:val="both"/>
      </w:pPr>
      <w:r w:rsidRPr="00132318">
        <w:t xml:space="preserve">Данные по уровням </w:t>
      </w:r>
      <w:proofErr w:type="spellStart"/>
      <w:r w:rsidRPr="00132318">
        <w:t>сформированности</w:t>
      </w:r>
      <w:proofErr w:type="spellEnd"/>
      <w:r w:rsidRPr="00132318">
        <w:t xml:space="preserve"> ФГ в 6-х классах позволяют сделать вывод, что:</w:t>
      </w:r>
    </w:p>
    <w:p w:rsidR="00132318" w:rsidRPr="00132318" w:rsidRDefault="00132318" w:rsidP="00132318">
      <w:pPr>
        <w:pStyle w:val="a3"/>
        <w:ind w:left="102" w:right="105" w:firstLine="707"/>
        <w:jc w:val="both"/>
      </w:pPr>
      <w:r w:rsidRPr="00132318">
        <w:t>- по глобальной компетенции  вызвали затруднения задания на формулировку аргументов, объясняющие группировку выявленных мнений; оценивать информацию;  оценивать действия;</w:t>
      </w:r>
    </w:p>
    <w:p w:rsidR="00132318" w:rsidRPr="00132318" w:rsidRDefault="00132318" w:rsidP="00132318">
      <w:pPr>
        <w:pStyle w:val="a3"/>
        <w:ind w:left="102" w:right="105" w:firstLine="707"/>
        <w:jc w:val="both"/>
      </w:pPr>
      <w:r w:rsidRPr="00132318">
        <w:t xml:space="preserve">- по финансовой грамотности задания на установку последовательности действий, которые необходимо осуществлять при снятии денег в банкомате; сравнивать представленные варианты </w:t>
      </w:r>
      <w:proofErr w:type="gramStart"/>
      <w:r w:rsidRPr="00132318">
        <w:t>решения ситуации</w:t>
      </w:r>
      <w:proofErr w:type="gramEnd"/>
      <w:r w:rsidRPr="00132318">
        <w:t xml:space="preserve"> и выбрать самый дешевый и самый дорогой вариант; </w:t>
      </w:r>
    </w:p>
    <w:p w:rsidR="00132318" w:rsidRPr="00132318" w:rsidRDefault="00132318" w:rsidP="00132318">
      <w:pPr>
        <w:pStyle w:val="a3"/>
        <w:ind w:left="102" w:right="105" w:firstLine="707"/>
        <w:jc w:val="both"/>
      </w:pPr>
      <w:r w:rsidRPr="00132318">
        <w:t>- по математической грамотности задания на ориентировку в пространстве и на плоскости, применять способ  перебора  вариантов решения и сравнивать с заданным количеством по условию задачи; переводить единицы измерения объема – куб, метры, литры; находить проценты чисел; выполнять действия с десятичными дробями;</w:t>
      </w:r>
    </w:p>
    <w:p w:rsidR="00132318" w:rsidRPr="00132318" w:rsidRDefault="00132318" w:rsidP="00132318">
      <w:pPr>
        <w:pStyle w:val="a3"/>
        <w:ind w:left="102" w:right="105" w:firstLine="707"/>
        <w:jc w:val="both"/>
      </w:pPr>
      <w:r w:rsidRPr="00132318">
        <w:t xml:space="preserve">- по читательской грамотности, задания на установку взаимосвязи между элементами / частями текста или текстами,  делать выводы на основе интеграции информации из разных частей текста или разных текстов; понимать </w:t>
      </w:r>
      <w:proofErr w:type="spellStart"/>
      <w:r w:rsidRPr="00132318">
        <w:t>фактологическую</w:t>
      </w:r>
      <w:proofErr w:type="spellEnd"/>
      <w:r w:rsidRPr="00132318">
        <w:t xml:space="preserve"> информацию (сюжет, последовательность событий и </w:t>
      </w:r>
      <w:proofErr w:type="spellStart"/>
      <w:r w:rsidRPr="00132318">
        <w:t>т</w:t>
      </w:r>
      <w:proofErr w:type="gramStart"/>
      <w:r w:rsidRPr="00132318">
        <w:t>.д</w:t>
      </w:r>
      <w:proofErr w:type="spellEnd"/>
      <w:proofErr w:type="gramEnd"/>
      <w:r w:rsidRPr="00132318">
        <w:t>…);  различать факт и мнение.</w:t>
      </w:r>
    </w:p>
    <w:p w:rsidR="00132318" w:rsidRPr="00132318" w:rsidRDefault="00132318" w:rsidP="00132318">
      <w:pPr>
        <w:pStyle w:val="a3"/>
        <w:ind w:left="102" w:right="105" w:firstLine="707"/>
        <w:jc w:val="both"/>
      </w:pPr>
      <w:r w:rsidRPr="00132318">
        <w:t>- по креативному мышлению задания на выбор и оценку сильные и слабые стороны технического устройства; совершенствовать рисунки на основе дополнительных требований.</w:t>
      </w:r>
    </w:p>
    <w:p w:rsidR="00132318" w:rsidRPr="00132318" w:rsidRDefault="00132318" w:rsidP="00132318">
      <w:pPr>
        <w:pStyle w:val="a3"/>
        <w:ind w:left="102" w:right="105" w:firstLine="707"/>
        <w:jc w:val="both"/>
      </w:pPr>
      <w:r w:rsidRPr="00132318">
        <w:t xml:space="preserve">Данные по уровням </w:t>
      </w:r>
      <w:proofErr w:type="spellStart"/>
      <w:r w:rsidRPr="00132318">
        <w:t>сформированности</w:t>
      </w:r>
      <w:proofErr w:type="spellEnd"/>
      <w:r w:rsidRPr="00132318">
        <w:t xml:space="preserve"> ФГ в 8-х классах позволяют сделать вывод, что: </w:t>
      </w:r>
    </w:p>
    <w:p w:rsidR="00132318" w:rsidRPr="00132318" w:rsidRDefault="00132318" w:rsidP="00132318">
      <w:pPr>
        <w:pStyle w:val="a3"/>
        <w:ind w:left="102" w:right="105" w:firstLine="707"/>
        <w:jc w:val="both"/>
      </w:pPr>
      <w:r w:rsidRPr="00132318">
        <w:t xml:space="preserve">- по глобальной компетенции вызвали затруднения задания на оценивание информации, задания на аргументацию предложенных тезисов; </w:t>
      </w:r>
    </w:p>
    <w:p w:rsidR="00132318" w:rsidRPr="00132318" w:rsidRDefault="00132318" w:rsidP="00132318">
      <w:pPr>
        <w:pStyle w:val="a3"/>
        <w:ind w:left="102" w:right="105" w:firstLine="707"/>
        <w:jc w:val="both"/>
      </w:pPr>
      <w:r w:rsidRPr="00132318">
        <w:t>- финансовой грамотности задания на расчет общей стоимости услуги и размер переплаты банку, задания на расчет, какую сумму сэкономит семья при оформлении новой банковской карты; назвать финансовые преимущества выбора финансовой услуги;</w:t>
      </w:r>
    </w:p>
    <w:p w:rsidR="00132318" w:rsidRPr="00132318" w:rsidRDefault="00132318" w:rsidP="00132318">
      <w:pPr>
        <w:pStyle w:val="a3"/>
        <w:ind w:left="102" w:right="105" w:firstLine="707"/>
        <w:jc w:val="both"/>
      </w:pPr>
      <w:r w:rsidRPr="00132318">
        <w:t xml:space="preserve">- по математической грамотности задания на работу с моделями геометрических фигур, определять связи между математическими величинами, переводить из одной единицы измерения в другую; формулировать простейшие представления и анализа статистических данных; </w:t>
      </w:r>
    </w:p>
    <w:p w:rsidR="00132318" w:rsidRPr="00132318" w:rsidRDefault="00132318" w:rsidP="00132318">
      <w:pPr>
        <w:pStyle w:val="a3"/>
        <w:ind w:left="102" w:right="105" w:firstLine="707"/>
        <w:jc w:val="both"/>
      </w:pPr>
      <w:r w:rsidRPr="00132318">
        <w:t xml:space="preserve">- по читательской грамотности, задания на установку взаимосвязи между элементами / частями текста или текстами, делать выводы на основе интеграции информации из разных частей текста или разных текстов;  находить и извлекать одну единицу информации; высказывать и обосновывать собственную точку зрения по вопросу, обсуждаемому в тексте; устанавливать </w:t>
      </w:r>
      <w:r w:rsidRPr="00132318">
        <w:lastRenderedPageBreak/>
        <w:t>причинно-следственные связи;</w:t>
      </w:r>
    </w:p>
    <w:p w:rsidR="00132318" w:rsidRPr="00132318" w:rsidRDefault="00132318" w:rsidP="00132318">
      <w:pPr>
        <w:pStyle w:val="a3"/>
        <w:ind w:left="102" w:right="105" w:firstLine="707"/>
        <w:jc w:val="both"/>
      </w:pPr>
      <w:r w:rsidRPr="00132318">
        <w:t xml:space="preserve">- по естественнонаучной грамотности задания на анализ, интерпретацию данных и делать соответствующие выводы; умение применять </w:t>
      </w:r>
      <w:proofErr w:type="spellStart"/>
      <w:r w:rsidRPr="00132318">
        <w:t>естествено</w:t>
      </w:r>
      <w:proofErr w:type="spellEnd"/>
      <w:r w:rsidRPr="00132318">
        <w:t>-научные знания для объяснения явлений.</w:t>
      </w:r>
    </w:p>
    <w:p w:rsidR="00132318" w:rsidRPr="00132318" w:rsidRDefault="00132318" w:rsidP="00132318">
      <w:pPr>
        <w:pStyle w:val="a3"/>
        <w:ind w:left="102" w:right="105" w:firstLine="707"/>
        <w:jc w:val="both"/>
      </w:pPr>
      <w:proofErr w:type="gramStart"/>
      <w:r w:rsidRPr="00132318">
        <w:t xml:space="preserve">В 6-х классах наблюдается наибольший процент </w:t>
      </w:r>
      <w:proofErr w:type="spellStart"/>
      <w:r w:rsidRPr="00132318">
        <w:t>сформированности</w:t>
      </w:r>
      <w:proofErr w:type="spellEnd"/>
      <w:r w:rsidRPr="00132318">
        <w:t xml:space="preserve"> – по глобальной компетенции (43%) и финансовой грамотности (46%), наименьший – по математической (27%).</w:t>
      </w:r>
      <w:proofErr w:type="gramEnd"/>
      <w:r w:rsidRPr="00132318">
        <w:t xml:space="preserve"> В 8-х классах –</w:t>
      </w:r>
      <w:r w:rsidRPr="00132318">
        <w:rPr>
          <w:spacing w:val="-41"/>
        </w:rPr>
        <w:t xml:space="preserve"> </w:t>
      </w:r>
      <w:r w:rsidRPr="00132318">
        <w:t xml:space="preserve">наибольший процент </w:t>
      </w:r>
      <w:proofErr w:type="spellStart"/>
      <w:r w:rsidRPr="00132318">
        <w:t>сформированности</w:t>
      </w:r>
      <w:proofErr w:type="spellEnd"/>
      <w:r w:rsidRPr="00132318">
        <w:t xml:space="preserve"> – по естественнонаучной грамотности, глобальной компетенции, наименьший процент </w:t>
      </w:r>
      <w:proofErr w:type="spellStart"/>
      <w:r w:rsidRPr="00132318">
        <w:t>сформированности</w:t>
      </w:r>
      <w:proofErr w:type="spellEnd"/>
      <w:r w:rsidRPr="00132318">
        <w:t xml:space="preserve"> наблюдается по финансовой грамотности, математической грамотности.</w:t>
      </w:r>
    </w:p>
    <w:p w:rsidR="0083574D" w:rsidRPr="00132318" w:rsidRDefault="0083574D" w:rsidP="00132318">
      <w:pPr>
        <w:pStyle w:val="a3"/>
        <w:ind w:left="102" w:right="105" w:firstLine="707"/>
        <w:jc w:val="both"/>
      </w:pPr>
    </w:p>
    <w:p w:rsidR="0083574D" w:rsidRPr="00132318" w:rsidRDefault="0083574D" w:rsidP="00132318">
      <w:pPr>
        <w:pStyle w:val="a3"/>
        <w:ind w:left="102" w:right="105" w:firstLine="707"/>
        <w:jc w:val="both"/>
        <w:rPr>
          <w:b/>
        </w:rPr>
      </w:pPr>
      <w:r w:rsidRPr="00132318">
        <w:rPr>
          <w:b/>
        </w:rPr>
        <w:t>Рекомендации:</w:t>
      </w:r>
    </w:p>
    <w:p w:rsidR="0083574D" w:rsidRPr="00132318" w:rsidRDefault="0083574D" w:rsidP="00132318">
      <w:pPr>
        <w:pStyle w:val="a5"/>
        <w:numPr>
          <w:ilvl w:val="0"/>
          <w:numId w:val="2"/>
        </w:numPr>
        <w:tabs>
          <w:tab w:val="left" w:pos="822"/>
        </w:tabs>
        <w:ind w:left="102" w:right="-1" w:firstLine="707"/>
        <w:jc w:val="both"/>
        <w:rPr>
          <w:sz w:val="24"/>
          <w:szCs w:val="24"/>
        </w:rPr>
      </w:pPr>
      <w:r w:rsidRPr="00132318">
        <w:rPr>
          <w:sz w:val="24"/>
          <w:szCs w:val="24"/>
        </w:rPr>
        <w:t>Учителям обратить особое внимание на низкие результаты по функциональной грамотности по математике и креативному мышлению</w:t>
      </w:r>
      <w:r w:rsidR="00104682">
        <w:rPr>
          <w:sz w:val="24"/>
          <w:szCs w:val="24"/>
        </w:rPr>
        <w:t>;</w:t>
      </w:r>
      <w:r w:rsidRPr="00132318">
        <w:rPr>
          <w:sz w:val="24"/>
          <w:szCs w:val="24"/>
        </w:rPr>
        <w:t xml:space="preserve"> на заседани</w:t>
      </w:r>
      <w:r w:rsidR="00104682">
        <w:rPr>
          <w:sz w:val="24"/>
          <w:szCs w:val="24"/>
        </w:rPr>
        <w:t>ях</w:t>
      </w:r>
      <w:r w:rsidRPr="00132318">
        <w:rPr>
          <w:sz w:val="24"/>
          <w:szCs w:val="24"/>
        </w:rPr>
        <w:t xml:space="preserve"> ШМО</w:t>
      </w:r>
      <w:r w:rsidR="00104682">
        <w:rPr>
          <w:sz w:val="24"/>
          <w:szCs w:val="24"/>
        </w:rPr>
        <w:t>, РМО</w:t>
      </w:r>
      <w:r w:rsidRPr="00132318">
        <w:rPr>
          <w:sz w:val="24"/>
          <w:szCs w:val="24"/>
        </w:rPr>
        <w:t xml:space="preserve"> сделать подробный анализ, с целью выявления причин подобного результата, выявить проблемные вопросы, связанные с типами заданий, критериями и оцениванием для организации </w:t>
      </w:r>
      <w:r w:rsidR="005036EF" w:rsidRPr="00132318">
        <w:rPr>
          <w:sz w:val="24"/>
          <w:szCs w:val="24"/>
        </w:rPr>
        <w:t>дальнейшей работы.</w:t>
      </w:r>
    </w:p>
    <w:p w:rsidR="005036EF" w:rsidRPr="00132318" w:rsidRDefault="005036EF" w:rsidP="00132318">
      <w:pPr>
        <w:pStyle w:val="a3"/>
        <w:ind w:left="810"/>
      </w:pPr>
      <w:r w:rsidRPr="00132318">
        <w:t>Включать в предметный курс</w:t>
      </w:r>
    </w:p>
    <w:p w:rsidR="005036EF" w:rsidRPr="00132318" w:rsidRDefault="005036EF" w:rsidP="00132318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left="821" w:right="114"/>
        <w:rPr>
          <w:sz w:val="24"/>
          <w:szCs w:val="24"/>
        </w:rPr>
      </w:pPr>
      <w:r w:rsidRPr="00132318">
        <w:rPr>
          <w:sz w:val="24"/>
          <w:szCs w:val="24"/>
        </w:rPr>
        <w:t>задания с описанием жизненных, проблемных ситуаций, близких и понятных обучающимся;</w:t>
      </w:r>
    </w:p>
    <w:p w:rsidR="005036EF" w:rsidRPr="00132318" w:rsidRDefault="005036EF" w:rsidP="00132318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left="821" w:right="114"/>
        <w:rPr>
          <w:sz w:val="24"/>
          <w:szCs w:val="24"/>
        </w:rPr>
      </w:pPr>
      <w:r w:rsidRPr="00132318">
        <w:rPr>
          <w:sz w:val="24"/>
          <w:szCs w:val="24"/>
        </w:rPr>
        <w:t xml:space="preserve">заданий на осознанный выбор </w:t>
      </w:r>
      <w:proofErr w:type="gramStart"/>
      <w:r w:rsidRPr="00132318">
        <w:rPr>
          <w:sz w:val="24"/>
          <w:szCs w:val="24"/>
        </w:rPr>
        <w:t>обучающимися</w:t>
      </w:r>
      <w:proofErr w:type="gramEnd"/>
      <w:r w:rsidRPr="00132318">
        <w:rPr>
          <w:sz w:val="24"/>
          <w:szCs w:val="24"/>
        </w:rPr>
        <w:t xml:space="preserve"> модели поведения в жизненной ситуации;</w:t>
      </w:r>
    </w:p>
    <w:p w:rsidR="005036EF" w:rsidRPr="00132318" w:rsidRDefault="005036EF" w:rsidP="00132318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left="821" w:right="113"/>
        <w:rPr>
          <w:sz w:val="24"/>
          <w:szCs w:val="24"/>
        </w:rPr>
      </w:pPr>
      <w:r w:rsidRPr="00132318">
        <w:rPr>
          <w:sz w:val="24"/>
          <w:szCs w:val="24"/>
        </w:rPr>
        <w:t>заданий</w:t>
      </w:r>
      <w:r w:rsidRPr="00132318">
        <w:rPr>
          <w:spacing w:val="-15"/>
          <w:sz w:val="24"/>
          <w:szCs w:val="24"/>
        </w:rPr>
        <w:t xml:space="preserve"> </w:t>
      </w:r>
      <w:r w:rsidRPr="00132318">
        <w:rPr>
          <w:sz w:val="24"/>
          <w:szCs w:val="24"/>
        </w:rPr>
        <w:t>с</w:t>
      </w:r>
      <w:r w:rsidRPr="00132318">
        <w:rPr>
          <w:spacing w:val="-15"/>
          <w:sz w:val="24"/>
          <w:szCs w:val="24"/>
        </w:rPr>
        <w:t xml:space="preserve"> </w:t>
      </w:r>
      <w:r w:rsidRPr="00132318">
        <w:rPr>
          <w:sz w:val="24"/>
          <w:szCs w:val="24"/>
        </w:rPr>
        <w:t>включением</w:t>
      </w:r>
      <w:r w:rsidRPr="00132318">
        <w:rPr>
          <w:spacing w:val="-15"/>
          <w:sz w:val="24"/>
          <w:szCs w:val="24"/>
        </w:rPr>
        <w:t xml:space="preserve"> </w:t>
      </w:r>
      <w:r w:rsidRPr="00132318">
        <w:rPr>
          <w:sz w:val="24"/>
          <w:szCs w:val="24"/>
        </w:rPr>
        <w:t>таблиц,</w:t>
      </w:r>
      <w:r w:rsidRPr="00132318">
        <w:rPr>
          <w:spacing w:val="-15"/>
          <w:sz w:val="24"/>
          <w:szCs w:val="24"/>
        </w:rPr>
        <w:t xml:space="preserve"> </w:t>
      </w:r>
      <w:r w:rsidRPr="00132318">
        <w:rPr>
          <w:sz w:val="24"/>
          <w:szCs w:val="24"/>
        </w:rPr>
        <w:t>схем,</w:t>
      </w:r>
      <w:r w:rsidRPr="00132318">
        <w:rPr>
          <w:spacing w:val="-14"/>
          <w:sz w:val="24"/>
          <w:szCs w:val="24"/>
        </w:rPr>
        <w:t xml:space="preserve"> </w:t>
      </w:r>
      <w:r w:rsidRPr="00132318">
        <w:rPr>
          <w:sz w:val="24"/>
          <w:szCs w:val="24"/>
        </w:rPr>
        <w:t>рисунков</w:t>
      </w:r>
      <w:r w:rsidRPr="00132318">
        <w:rPr>
          <w:spacing w:val="-15"/>
          <w:sz w:val="24"/>
          <w:szCs w:val="24"/>
        </w:rPr>
        <w:t xml:space="preserve"> </w:t>
      </w:r>
      <w:r w:rsidRPr="00132318">
        <w:rPr>
          <w:sz w:val="24"/>
          <w:szCs w:val="24"/>
        </w:rPr>
        <w:t>в</w:t>
      </w:r>
      <w:r w:rsidRPr="00132318">
        <w:rPr>
          <w:spacing w:val="-16"/>
          <w:sz w:val="24"/>
          <w:szCs w:val="24"/>
        </w:rPr>
        <w:t xml:space="preserve"> </w:t>
      </w:r>
      <w:r w:rsidRPr="00132318">
        <w:rPr>
          <w:sz w:val="24"/>
          <w:szCs w:val="24"/>
        </w:rPr>
        <w:t>качестве</w:t>
      </w:r>
      <w:r w:rsidRPr="00132318">
        <w:rPr>
          <w:spacing w:val="-15"/>
          <w:sz w:val="24"/>
          <w:szCs w:val="24"/>
        </w:rPr>
        <w:t xml:space="preserve"> </w:t>
      </w:r>
      <w:r w:rsidRPr="00132318">
        <w:rPr>
          <w:sz w:val="24"/>
          <w:szCs w:val="24"/>
        </w:rPr>
        <w:t>источника</w:t>
      </w:r>
      <w:r w:rsidRPr="00132318">
        <w:rPr>
          <w:spacing w:val="-15"/>
          <w:sz w:val="24"/>
          <w:szCs w:val="24"/>
        </w:rPr>
        <w:t xml:space="preserve"> </w:t>
      </w:r>
      <w:r w:rsidRPr="00132318">
        <w:rPr>
          <w:sz w:val="24"/>
          <w:szCs w:val="24"/>
        </w:rPr>
        <w:t>дополнительной информации.</w:t>
      </w:r>
    </w:p>
    <w:sectPr w:rsidR="005036EF" w:rsidRPr="00132318" w:rsidSect="00132318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4520D"/>
    <w:multiLevelType w:val="hybridMultilevel"/>
    <w:tmpl w:val="0040F96C"/>
    <w:lvl w:ilvl="0" w:tplc="677A0DBA">
      <w:numFmt w:val="bullet"/>
      <w:lvlText w:val="•"/>
      <w:lvlJc w:val="left"/>
      <w:pPr>
        <w:ind w:left="822" w:hanging="360"/>
      </w:pPr>
      <w:rPr>
        <w:rFonts w:ascii="Arial" w:eastAsia="Arial" w:hAnsi="Arial" w:cs="Arial" w:hint="default"/>
        <w:spacing w:val="-26"/>
        <w:w w:val="100"/>
        <w:sz w:val="24"/>
        <w:szCs w:val="24"/>
        <w:lang w:val="ru-RU" w:eastAsia="en-US" w:bidi="ar-SA"/>
      </w:rPr>
    </w:lvl>
    <w:lvl w:ilvl="1" w:tplc="F69C55C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2AF6A806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5E2AE80A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71740E4C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EDA2F6AC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C018C8F0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313C567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3BD6FFEC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">
    <w:nsid w:val="5C335045"/>
    <w:multiLevelType w:val="hybridMultilevel"/>
    <w:tmpl w:val="410273F4"/>
    <w:lvl w:ilvl="0" w:tplc="FD30C0CA">
      <w:numFmt w:val="bullet"/>
      <w:lvlText w:val="-"/>
      <w:lvlJc w:val="left"/>
      <w:pPr>
        <w:ind w:left="1182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1" w:tplc="76226B30">
      <w:numFmt w:val="bullet"/>
      <w:lvlText w:val="•"/>
      <w:lvlJc w:val="left"/>
      <w:pPr>
        <w:ind w:left="2182" w:hanging="231"/>
      </w:pPr>
      <w:rPr>
        <w:rFonts w:hint="default"/>
        <w:lang w:val="ru-RU" w:eastAsia="en-US" w:bidi="ar-SA"/>
      </w:rPr>
    </w:lvl>
    <w:lvl w:ilvl="2" w:tplc="8BF22D80">
      <w:numFmt w:val="bullet"/>
      <w:lvlText w:val="•"/>
      <w:lvlJc w:val="left"/>
      <w:pPr>
        <w:ind w:left="3185" w:hanging="231"/>
      </w:pPr>
      <w:rPr>
        <w:rFonts w:hint="default"/>
        <w:lang w:val="ru-RU" w:eastAsia="en-US" w:bidi="ar-SA"/>
      </w:rPr>
    </w:lvl>
    <w:lvl w:ilvl="3" w:tplc="CC28AAAE">
      <w:numFmt w:val="bullet"/>
      <w:lvlText w:val="•"/>
      <w:lvlJc w:val="left"/>
      <w:pPr>
        <w:ind w:left="4187" w:hanging="231"/>
      </w:pPr>
      <w:rPr>
        <w:rFonts w:hint="default"/>
        <w:lang w:val="ru-RU" w:eastAsia="en-US" w:bidi="ar-SA"/>
      </w:rPr>
    </w:lvl>
    <w:lvl w:ilvl="4" w:tplc="6FA488C2">
      <w:numFmt w:val="bullet"/>
      <w:lvlText w:val="•"/>
      <w:lvlJc w:val="left"/>
      <w:pPr>
        <w:ind w:left="5190" w:hanging="231"/>
      </w:pPr>
      <w:rPr>
        <w:rFonts w:hint="default"/>
        <w:lang w:val="ru-RU" w:eastAsia="en-US" w:bidi="ar-SA"/>
      </w:rPr>
    </w:lvl>
    <w:lvl w:ilvl="5" w:tplc="F96E8190">
      <w:numFmt w:val="bullet"/>
      <w:lvlText w:val="•"/>
      <w:lvlJc w:val="left"/>
      <w:pPr>
        <w:ind w:left="6193" w:hanging="231"/>
      </w:pPr>
      <w:rPr>
        <w:rFonts w:hint="default"/>
        <w:lang w:val="ru-RU" w:eastAsia="en-US" w:bidi="ar-SA"/>
      </w:rPr>
    </w:lvl>
    <w:lvl w:ilvl="6" w:tplc="1466F1AC">
      <w:numFmt w:val="bullet"/>
      <w:lvlText w:val="•"/>
      <w:lvlJc w:val="left"/>
      <w:pPr>
        <w:ind w:left="7195" w:hanging="231"/>
      </w:pPr>
      <w:rPr>
        <w:rFonts w:hint="default"/>
        <w:lang w:val="ru-RU" w:eastAsia="en-US" w:bidi="ar-SA"/>
      </w:rPr>
    </w:lvl>
    <w:lvl w:ilvl="7" w:tplc="F76A5556">
      <w:numFmt w:val="bullet"/>
      <w:lvlText w:val="•"/>
      <w:lvlJc w:val="left"/>
      <w:pPr>
        <w:ind w:left="8198" w:hanging="231"/>
      </w:pPr>
      <w:rPr>
        <w:rFonts w:hint="default"/>
        <w:lang w:val="ru-RU" w:eastAsia="en-US" w:bidi="ar-SA"/>
      </w:rPr>
    </w:lvl>
    <w:lvl w:ilvl="8" w:tplc="3F98126C">
      <w:numFmt w:val="bullet"/>
      <w:lvlText w:val="•"/>
      <w:lvlJc w:val="left"/>
      <w:pPr>
        <w:ind w:left="9201" w:hanging="23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35"/>
    <w:rsid w:val="00003F04"/>
    <w:rsid w:val="000123DA"/>
    <w:rsid w:val="000177D8"/>
    <w:rsid w:val="0002478A"/>
    <w:rsid w:val="00030A55"/>
    <w:rsid w:val="00044096"/>
    <w:rsid w:val="0004411F"/>
    <w:rsid w:val="0004699D"/>
    <w:rsid w:val="00046CE6"/>
    <w:rsid w:val="0004751E"/>
    <w:rsid w:val="00054752"/>
    <w:rsid w:val="00056108"/>
    <w:rsid w:val="00057E79"/>
    <w:rsid w:val="00061672"/>
    <w:rsid w:val="0007601D"/>
    <w:rsid w:val="000940FA"/>
    <w:rsid w:val="00096315"/>
    <w:rsid w:val="00097E3F"/>
    <w:rsid w:val="000A2433"/>
    <w:rsid w:val="000A7FDE"/>
    <w:rsid w:val="000B1BA1"/>
    <w:rsid w:val="000C415D"/>
    <w:rsid w:val="000D28D9"/>
    <w:rsid w:val="000E2D79"/>
    <w:rsid w:val="000F5D7B"/>
    <w:rsid w:val="000F5E50"/>
    <w:rsid w:val="00101C40"/>
    <w:rsid w:val="00104682"/>
    <w:rsid w:val="00106EB9"/>
    <w:rsid w:val="00111EC3"/>
    <w:rsid w:val="00114E7E"/>
    <w:rsid w:val="0012529B"/>
    <w:rsid w:val="0013214B"/>
    <w:rsid w:val="00132318"/>
    <w:rsid w:val="0014143D"/>
    <w:rsid w:val="0015741D"/>
    <w:rsid w:val="00157C8D"/>
    <w:rsid w:val="00164D6A"/>
    <w:rsid w:val="0016615F"/>
    <w:rsid w:val="00170280"/>
    <w:rsid w:val="00174FFA"/>
    <w:rsid w:val="001755A1"/>
    <w:rsid w:val="00184F0F"/>
    <w:rsid w:val="001851B3"/>
    <w:rsid w:val="00186FB2"/>
    <w:rsid w:val="001933F3"/>
    <w:rsid w:val="00196064"/>
    <w:rsid w:val="001B0290"/>
    <w:rsid w:val="001B03BA"/>
    <w:rsid w:val="001B08E0"/>
    <w:rsid w:val="001B4562"/>
    <w:rsid w:val="001B7197"/>
    <w:rsid w:val="001C0BC8"/>
    <w:rsid w:val="001C0DB5"/>
    <w:rsid w:val="001E3C9C"/>
    <w:rsid w:val="001F0BF9"/>
    <w:rsid w:val="00212A8C"/>
    <w:rsid w:val="00216D85"/>
    <w:rsid w:val="00221F38"/>
    <w:rsid w:val="00231772"/>
    <w:rsid w:val="002347E5"/>
    <w:rsid w:val="00254A30"/>
    <w:rsid w:val="00263A1C"/>
    <w:rsid w:val="00264A4C"/>
    <w:rsid w:val="00267AB5"/>
    <w:rsid w:val="00271A13"/>
    <w:rsid w:val="00272ADB"/>
    <w:rsid w:val="002A4F90"/>
    <w:rsid w:val="002A524C"/>
    <w:rsid w:val="002A64F0"/>
    <w:rsid w:val="002B3899"/>
    <w:rsid w:val="002B4F6C"/>
    <w:rsid w:val="002C63A2"/>
    <w:rsid w:val="002D4C77"/>
    <w:rsid w:val="002F6B89"/>
    <w:rsid w:val="002F7872"/>
    <w:rsid w:val="003156A5"/>
    <w:rsid w:val="0034276F"/>
    <w:rsid w:val="003469C1"/>
    <w:rsid w:val="00350FCF"/>
    <w:rsid w:val="003520B3"/>
    <w:rsid w:val="00356805"/>
    <w:rsid w:val="0036518B"/>
    <w:rsid w:val="00366E67"/>
    <w:rsid w:val="00385130"/>
    <w:rsid w:val="00396701"/>
    <w:rsid w:val="003A16E4"/>
    <w:rsid w:val="003A62CB"/>
    <w:rsid w:val="003B2394"/>
    <w:rsid w:val="003B50B6"/>
    <w:rsid w:val="003D36AC"/>
    <w:rsid w:val="003D59F8"/>
    <w:rsid w:val="003E509D"/>
    <w:rsid w:val="003E6CF5"/>
    <w:rsid w:val="003E71E5"/>
    <w:rsid w:val="003F1BAC"/>
    <w:rsid w:val="003F4939"/>
    <w:rsid w:val="003F5E05"/>
    <w:rsid w:val="00401844"/>
    <w:rsid w:val="004031A0"/>
    <w:rsid w:val="004041D0"/>
    <w:rsid w:val="004063A4"/>
    <w:rsid w:val="00416B76"/>
    <w:rsid w:val="004326A8"/>
    <w:rsid w:val="00434895"/>
    <w:rsid w:val="00446487"/>
    <w:rsid w:val="00451392"/>
    <w:rsid w:val="00457A7E"/>
    <w:rsid w:val="00461740"/>
    <w:rsid w:val="00466A9A"/>
    <w:rsid w:val="004715CD"/>
    <w:rsid w:val="0047628F"/>
    <w:rsid w:val="00477C2C"/>
    <w:rsid w:val="00480AAD"/>
    <w:rsid w:val="00480E35"/>
    <w:rsid w:val="00486C4A"/>
    <w:rsid w:val="00491234"/>
    <w:rsid w:val="00494008"/>
    <w:rsid w:val="004973DC"/>
    <w:rsid w:val="0049777C"/>
    <w:rsid w:val="004B2A88"/>
    <w:rsid w:val="004B5CE7"/>
    <w:rsid w:val="004C2250"/>
    <w:rsid w:val="004C4402"/>
    <w:rsid w:val="004C72DB"/>
    <w:rsid w:val="004D3B2E"/>
    <w:rsid w:val="004D523B"/>
    <w:rsid w:val="004E2A85"/>
    <w:rsid w:val="004E323F"/>
    <w:rsid w:val="004F029C"/>
    <w:rsid w:val="004F2B25"/>
    <w:rsid w:val="0050256A"/>
    <w:rsid w:val="005036EF"/>
    <w:rsid w:val="00510DEA"/>
    <w:rsid w:val="005116EA"/>
    <w:rsid w:val="005151EC"/>
    <w:rsid w:val="0051729F"/>
    <w:rsid w:val="00535E66"/>
    <w:rsid w:val="0054436A"/>
    <w:rsid w:val="00560664"/>
    <w:rsid w:val="00560DE6"/>
    <w:rsid w:val="005823CE"/>
    <w:rsid w:val="00584120"/>
    <w:rsid w:val="0059121C"/>
    <w:rsid w:val="00594384"/>
    <w:rsid w:val="005944FF"/>
    <w:rsid w:val="005B1A06"/>
    <w:rsid w:val="005C106E"/>
    <w:rsid w:val="005C5CD0"/>
    <w:rsid w:val="005D42EA"/>
    <w:rsid w:val="005D544A"/>
    <w:rsid w:val="005F69DD"/>
    <w:rsid w:val="00600413"/>
    <w:rsid w:val="0060641A"/>
    <w:rsid w:val="00610EC7"/>
    <w:rsid w:val="00620842"/>
    <w:rsid w:val="006212EC"/>
    <w:rsid w:val="00623BD1"/>
    <w:rsid w:val="00624937"/>
    <w:rsid w:val="00637C6F"/>
    <w:rsid w:val="00661DE0"/>
    <w:rsid w:val="00666FF2"/>
    <w:rsid w:val="00670465"/>
    <w:rsid w:val="00676E2D"/>
    <w:rsid w:val="006860B9"/>
    <w:rsid w:val="00687FA9"/>
    <w:rsid w:val="0069474B"/>
    <w:rsid w:val="006A6496"/>
    <w:rsid w:val="006D286D"/>
    <w:rsid w:val="006E12DE"/>
    <w:rsid w:val="006F62E7"/>
    <w:rsid w:val="006F7CF4"/>
    <w:rsid w:val="00707C14"/>
    <w:rsid w:val="00707D19"/>
    <w:rsid w:val="00710CDA"/>
    <w:rsid w:val="00717393"/>
    <w:rsid w:val="00720506"/>
    <w:rsid w:val="00722CC5"/>
    <w:rsid w:val="00724712"/>
    <w:rsid w:val="007277F2"/>
    <w:rsid w:val="007379A7"/>
    <w:rsid w:val="007406E0"/>
    <w:rsid w:val="007423A3"/>
    <w:rsid w:val="0075274B"/>
    <w:rsid w:val="00762D95"/>
    <w:rsid w:val="007719BB"/>
    <w:rsid w:val="00783C9D"/>
    <w:rsid w:val="007954D9"/>
    <w:rsid w:val="007A3FE2"/>
    <w:rsid w:val="007B0221"/>
    <w:rsid w:val="007B439E"/>
    <w:rsid w:val="007B4C49"/>
    <w:rsid w:val="007D4535"/>
    <w:rsid w:val="007E1480"/>
    <w:rsid w:val="007E34BF"/>
    <w:rsid w:val="007E3598"/>
    <w:rsid w:val="007F0EB5"/>
    <w:rsid w:val="007F3D27"/>
    <w:rsid w:val="007F4009"/>
    <w:rsid w:val="00801B01"/>
    <w:rsid w:val="00825E70"/>
    <w:rsid w:val="0083574D"/>
    <w:rsid w:val="00847802"/>
    <w:rsid w:val="0085133E"/>
    <w:rsid w:val="00865F8B"/>
    <w:rsid w:val="00867C91"/>
    <w:rsid w:val="0088159D"/>
    <w:rsid w:val="00883CB9"/>
    <w:rsid w:val="008B3241"/>
    <w:rsid w:val="008C12F2"/>
    <w:rsid w:val="008C18D7"/>
    <w:rsid w:val="008C1AB5"/>
    <w:rsid w:val="008D1051"/>
    <w:rsid w:val="008D4F9A"/>
    <w:rsid w:val="008D74E3"/>
    <w:rsid w:val="008E0BDA"/>
    <w:rsid w:val="008E444D"/>
    <w:rsid w:val="008E6739"/>
    <w:rsid w:val="00907EF0"/>
    <w:rsid w:val="0091660F"/>
    <w:rsid w:val="009354AE"/>
    <w:rsid w:val="00960CE0"/>
    <w:rsid w:val="00961C22"/>
    <w:rsid w:val="00970952"/>
    <w:rsid w:val="0098016C"/>
    <w:rsid w:val="00981AC9"/>
    <w:rsid w:val="00982F8A"/>
    <w:rsid w:val="0099014C"/>
    <w:rsid w:val="00992106"/>
    <w:rsid w:val="00992A30"/>
    <w:rsid w:val="009A184B"/>
    <w:rsid w:val="009A2C52"/>
    <w:rsid w:val="009A342F"/>
    <w:rsid w:val="009B3484"/>
    <w:rsid w:val="009B6FA4"/>
    <w:rsid w:val="009C1E05"/>
    <w:rsid w:val="009E7AFF"/>
    <w:rsid w:val="00A03D15"/>
    <w:rsid w:val="00A171A4"/>
    <w:rsid w:val="00A335BD"/>
    <w:rsid w:val="00A478AD"/>
    <w:rsid w:val="00A5253C"/>
    <w:rsid w:val="00A57A1E"/>
    <w:rsid w:val="00A654CE"/>
    <w:rsid w:val="00A66310"/>
    <w:rsid w:val="00A77513"/>
    <w:rsid w:val="00A7758F"/>
    <w:rsid w:val="00A77C23"/>
    <w:rsid w:val="00A805DF"/>
    <w:rsid w:val="00A84182"/>
    <w:rsid w:val="00A90272"/>
    <w:rsid w:val="00A9488E"/>
    <w:rsid w:val="00AA4B68"/>
    <w:rsid w:val="00AA54E6"/>
    <w:rsid w:val="00AA5693"/>
    <w:rsid w:val="00AB5006"/>
    <w:rsid w:val="00AC2176"/>
    <w:rsid w:val="00AC5D62"/>
    <w:rsid w:val="00AD52D5"/>
    <w:rsid w:val="00AE65EF"/>
    <w:rsid w:val="00AE7F3E"/>
    <w:rsid w:val="00AF18F4"/>
    <w:rsid w:val="00AF220F"/>
    <w:rsid w:val="00AF2627"/>
    <w:rsid w:val="00AF5481"/>
    <w:rsid w:val="00AF7FC1"/>
    <w:rsid w:val="00B00AAA"/>
    <w:rsid w:val="00B02C27"/>
    <w:rsid w:val="00B10027"/>
    <w:rsid w:val="00B113DA"/>
    <w:rsid w:val="00B31795"/>
    <w:rsid w:val="00B35AA6"/>
    <w:rsid w:val="00B404A9"/>
    <w:rsid w:val="00B602A7"/>
    <w:rsid w:val="00B678BB"/>
    <w:rsid w:val="00B74966"/>
    <w:rsid w:val="00B77E21"/>
    <w:rsid w:val="00B80B04"/>
    <w:rsid w:val="00B86BCD"/>
    <w:rsid w:val="00BA6891"/>
    <w:rsid w:val="00BB04E4"/>
    <w:rsid w:val="00BC44D9"/>
    <w:rsid w:val="00BC6961"/>
    <w:rsid w:val="00BD67C0"/>
    <w:rsid w:val="00C051E3"/>
    <w:rsid w:val="00C11630"/>
    <w:rsid w:val="00C21F5F"/>
    <w:rsid w:val="00C403B7"/>
    <w:rsid w:val="00C455BC"/>
    <w:rsid w:val="00C469EC"/>
    <w:rsid w:val="00C527D7"/>
    <w:rsid w:val="00C7779B"/>
    <w:rsid w:val="00C96A23"/>
    <w:rsid w:val="00CA6F41"/>
    <w:rsid w:val="00CC43CF"/>
    <w:rsid w:val="00CD0693"/>
    <w:rsid w:val="00CE7333"/>
    <w:rsid w:val="00CF306F"/>
    <w:rsid w:val="00D052C3"/>
    <w:rsid w:val="00D113F3"/>
    <w:rsid w:val="00D115E6"/>
    <w:rsid w:val="00D216E3"/>
    <w:rsid w:val="00D2237B"/>
    <w:rsid w:val="00D27D33"/>
    <w:rsid w:val="00D27E81"/>
    <w:rsid w:val="00D321E5"/>
    <w:rsid w:val="00D44A22"/>
    <w:rsid w:val="00D462D8"/>
    <w:rsid w:val="00D65FCD"/>
    <w:rsid w:val="00D67992"/>
    <w:rsid w:val="00D81296"/>
    <w:rsid w:val="00D83588"/>
    <w:rsid w:val="00D8467B"/>
    <w:rsid w:val="00D94990"/>
    <w:rsid w:val="00D94A4B"/>
    <w:rsid w:val="00DA6460"/>
    <w:rsid w:val="00DA6AC9"/>
    <w:rsid w:val="00DC2163"/>
    <w:rsid w:val="00DC7E1B"/>
    <w:rsid w:val="00DD36EF"/>
    <w:rsid w:val="00DD3DCD"/>
    <w:rsid w:val="00DD5F00"/>
    <w:rsid w:val="00DE0230"/>
    <w:rsid w:val="00DF4616"/>
    <w:rsid w:val="00E0247F"/>
    <w:rsid w:val="00E04131"/>
    <w:rsid w:val="00E126A2"/>
    <w:rsid w:val="00E13F74"/>
    <w:rsid w:val="00E27A69"/>
    <w:rsid w:val="00E3099C"/>
    <w:rsid w:val="00E40A57"/>
    <w:rsid w:val="00E54EC4"/>
    <w:rsid w:val="00E654F2"/>
    <w:rsid w:val="00E736F6"/>
    <w:rsid w:val="00E76D2F"/>
    <w:rsid w:val="00E8583F"/>
    <w:rsid w:val="00E92D26"/>
    <w:rsid w:val="00E939A7"/>
    <w:rsid w:val="00E97C99"/>
    <w:rsid w:val="00EA4F4E"/>
    <w:rsid w:val="00EB37A4"/>
    <w:rsid w:val="00ED4656"/>
    <w:rsid w:val="00ED563C"/>
    <w:rsid w:val="00EE1797"/>
    <w:rsid w:val="00EE5C2F"/>
    <w:rsid w:val="00EE69E0"/>
    <w:rsid w:val="00EF784F"/>
    <w:rsid w:val="00F04A93"/>
    <w:rsid w:val="00F04C83"/>
    <w:rsid w:val="00F24950"/>
    <w:rsid w:val="00F347E5"/>
    <w:rsid w:val="00F35172"/>
    <w:rsid w:val="00F40BEB"/>
    <w:rsid w:val="00F437AD"/>
    <w:rsid w:val="00F55E52"/>
    <w:rsid w:val="00F645AC"/>
    <w:rsid w:val="00F76821"/>
    <w:rsid w:val="00F81B64"/>
    <w:rsid w:val="00F856C8"/>
    <w:rsid w:val="00F8746F"/>
    <w:rsid w:val="00F9286F"/>
    <w:rsid w:val="00F956A3"/>
    <w:rsid w:val="00FA5B1B"/>
    <w:rsid w:val="00FA7064"/>
    <w:rsid w:val="00FB1581"/>
    <w:rsid w:val="00FB3E4C"/>
    <w:rsid w:val="00FC4690"/>
    <w:rsid w:val="00FD118D"/>
    <w:rsid w:val="00FD4082"/>
    <w:rsid w:val="00FF0527"/>
    <w:rsid w:val="00FF248E"/>
    <w:rsid w:val="00FF2CE7"/>
    <w:rsid w:val="00FF4DFA"/>
    <w:rsid w:val="00FF6AE3"/>
    <w:rsid w:val="00FF7201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2B3899"/>
    <w:pPr>
      <w:widowControl w:val="0"/>
      <w:autoSpaceDE w:val="0"/>
      <w:autoSpaceDN w:val="0"/>
      <w:spacing w:after="0" w:line="240" w:lineRule="auto"/>
      <w:ind w:left="1518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2B38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2B38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B389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B3899"/>
    <w:pPr>
      <w:widowControl w:val="0"/>
      <w:autoSpaceDE w:val="0"/>
      <w:autoSpaceDN w:val="0"/>
      <w:spacing w:after="0" w:line="240" w:lineRule="auto"/>
      <w:ind w:left="252" w:hanging="140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8D7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D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2B3899"/>
    <w:pPr>
      <w:widowControl w:val="0"/>
      <w:autoSpaceDE w:val="0"/>
      <w:autoSpaceDN w:val="0"/>
      <w:spacing w:after="0" w:line="240" w:lineRule="auto"/>
      <w:ind w:left="1518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2B38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2B38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B389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B3899"/>
    <w:pPr>
      <w:widowControl w:val="0"/>
      <w:autoSpaceDE w:val="0"/>
      <w:autoSpaceDN w:val="0"/>
      <w:spacing w:after="0" w:line="240" w:lineRule="auto"/>
      <w:ind w:left="252" w:hanging="140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8D7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D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7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 среднем по школе</c:v>
                </c:pt>
              </c:strCache>
            </c:strRef>
          </c:tx>
          <c:invertIfNegative val="0"/>
          <c:cat>
            <c:strRef>
              <c:f>Лист1!$B$1:$I$1</c:f>
              <c:strCache>
                <c:ptCount val="8"/>
                <c:pt idx="0">
                  <c:v>Общий балл % от макс. балла</c:v>
                </c:pt>
                <c:pt idx="1">
                  <c:v>ГК</c:v>
                </c:pt>
                <c:pt idx="2">
                  <c:v>ЕГ</c:v>
                </c:pt>
                <c:pt idx="3">
                  <c:v>КМ</c:v>
                </c:pt>
                <c:pt idx="4">
                  <c:v>МА</c:v>
                </c:pt>
                <c:pt idx="5">
                  <c:v>ФН</c:v>
                </c:pt>
                <c:pt idx="6">
                  <c:v>ЧГ</c:v>
                </c:pt>
                <c:pt idx="7">
                  <c:v>% учащихся, достигших базового уровня ФГ</c:v>
                </c:pt>
              </c:strCache>
            </c:strRef>
          </c:cat>
          <c:val>
            <c:numRef>
              <c:f>Лист1!$B$2:$I$2</c:f>
              <c:numCache>
                <c:formatCode>General</c:formatCode>
                <c:ptCount val="8"/>
                <c:pt idx="0">
                  <c:v>34</c:v>
                </c:pt>
                <c:pt idx="1">
                  <c:v>46</c:v>
                </c:pt>
                <c:pt idx="2">
                  <c:v>23</c:v>
                </c:pt>
                <c:pt idx="3">
                  <c:v>33</c:v>
                </c:pt>
                <c:pt idx="4">
                  <c:v>18</c:v>
                </c:pt>
                <c:pt idx="5">
                  <c:v>45</c:v>
                </c:pt>
                <c:pt idx="6">
                  <c:v>37</c:v>
                </c:pt>
                <c:pt idx="7">
                  <c:v>90.9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Республика Татарстан</c:v>
                </c:pt>
              </c:strCache>
            </c:strRef>
          </c:tx>
          <c:invertIfNegative val="0"/>
          <c:cat>
            <c:strRef>
              <c:f>Лист1!$B$1:$I$1</c:f>
              <c:strCache>
                <c:ptCount val="8"/>
                <c:pt idx="0">
                  <c:v>Общий балл % от макс. балла</c:v>
                </c:pt>
                <c:pt idx="1">
                  <c:v>ГК</c:v>
                </c:pt>
                <c:pt idx="2">
                  <c:v>ЕГ</c:v>
                </c:pt>
                <c:pt idx="3">
                  <c:v>КМ</c:v>
                </c:pt>
                <c:pt idx="4">
                  <c:v>МА</c:v>
                </c:pt>
                <c:pt idx="5">
                  <c:v>ФН</c:v>
                </c:pt>
                <c:pt idx="6">
                  <c:v>ЧГ</c:v>
                </c:pt>
                <c:pt idx="7">
                  <c:v>% учащихся, достигших базового уровня ФГ</c:v>
                </c:pt>
              </c:strCache>
            </c:strRef>
          </c:cat>
          <c:val>
            <c:numRef>
              <c:f>Лист1!$B$3:$I$3</c:f>
              <c:numCache>
                <c:formatCode>General</c:formatCode>
                <c:ptCount val="8"/>
                <c:pt idx="0">
                  <c:v>37</c:v>
                </c:pt>
                <c:pt idx="1">
                  <c:v>48</c:v>
                </c:pt>
                <c:pt idx="2">
                  <c:v>27</c:v>
                </c:pt>
                <c:pt idx="3">
                  <c:v>34</c:v>
                </c:pt>
                <c:pt idx="4">
                  <c:v>27</c:v>
                </c:pt>
                <c:pt idx="5">
                  <c:v>47</c:v>
                </c:pt>
                <c:pt idx="6">
                  <c:v>37</c:v>
                </c:pt>
                <c:pt idx="7">
                  <c:v>88.1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197184"/>
        <c:axId val="67198976"/>
      </c:barChart>
      <c:catAx>
        <c:axId val="67197184"/>
        <c:scaling>
          <c:orientation val="minMax"/>
        </c:scaling>
        <c:delete val="0"/>
        <c:axPos val="b"/>
        <c:majorTickMark val="out"/>
        <c:minorTickMark val="none"/>
        <c:tickLblPos val="nextTo"/>
        <c:crossAx val="67198976"/>
        <c:crosses val="autoZero"/>
        <c:auto val="1"/>
        <c:lblAlgn val="ctr"/>
        <c:lblOffset val="100"/>
        <c:noMultiLvlLbl val="0"/>
      </c:catAx>
      <c:valAx>
        <c:axId val="67198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197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6</c:v>
                </c:pt>
              </c:strCache>
            </c:strRef>
          </c:tx>
          <c:invertIfNegative val="0"/>
          <c:cat>
            <c:strRef>
              <c:f>Лист2!$A$2:$A$6</c:f>
              <c:strCache>
                <c:ptCount val="5"/>
                <c:pt idx="0">
                  <c:v>Недостаточный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Лист2!$B$2:$B$6</c:f>
              <c:numCache>
                <c:formatCode>General</c:formatCode>
                <c:ptCount val="5"/>
                <c:pt idx="0">
                  <c:v>9.1</c:v>
                </c:pt>
                <c:pt idx="1">
                  <c:v>31.8</c:v>
                </c:pt>
                <c:pt idx="2">
                  <c:v>54.5</c:v>
                </c:pt>
                <c:pt idx="3">
                  <c:v>4.5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Республика Татарстан</c:v>
                </c:pt>
              </c:strCache>
            </c:strRef>
          </c:tx>
          <c:invertIfNegative val="0"/>
          <c:cat>
            <c:strRef>
              <c:f>Лист2!$A$2:$A$6</c:f>
              <c:strCache>
                <c:ptCount val="5"/>
                <c:pt idx="0">
                  <c:v>Недостаточный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Лист2!$C$2:$C$6</c:f>
              <c:numCache>
                <c:formatCode>General</c:formatCode>
                <c:ptCount val="5"/>
                <c:pt idx="0">
                  <c:v>11.9</c:v>
                </c:pt>
                <c:pt idx="1">
                  <c:v>30.2</c:v>
                </c:pt>
                <c:pt idx="2">
                  <c:v>40.1</c:v>
                </c:pt>
                <c:pt idx="3">
                  <c:v>16.7</c:v>
                </c:pt>
                <c:pt idx="4">
                  <c:v>1.1000000000000001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207552"/>
        <c:axId val="67209088"/>
      </c:barChart>
      <c:catAx>
        <c:axId val="67207552"/>
        <c:scaling>
          <c:orientation val="minMax"/>
        </c:scaling>
        <c:delete val="0"/>
        <c:axPos val="b"/>
        <c:majorTickMark val="out"/>
        <c:minorTickMark val="none"/>
        <c:tickLblPos val="nextTo"/>
        <c:crossAx val="67209088"/>
        <c:crosses val="autoZero"/>
        <c:auto val="1"/>
        <c:lblAlgn val="ctr"/>
        <c:lblOffset val="100"/>
        <c:noMultiLvlLbl val="0"/>
      </c:catAx>
      <c:valAx>
        <c:axId val="67209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2075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Лист3!$A$2</c:f>
              <c:strCache>
                <c:ptCount val="1"/>
                <c:pt idx="0">
                  <c:v>В среднем по школе</c:v>
                </c:pt>
              </c:strCache>
            </c:strRef>
          </c:tx>
          <c:invertIfNegative val="0"/>
          <c:cat>
            <c:strRef>
              <c:f>Лист3!$B$1:$I$1</c:f>
              <c:strCache>
                <c:ptCount val="8"/>
                <c:pt idx="0">
                  <c:v>Общий балл % от макс. балла</c:v>
                </c:pt>
                <c:pt idx="1">
                  <c:v>ГК</c:v>
                </c:pt>
                <c:pt idx="2">
                  <c:v>ЕГ</c:v>
                </c:pt>
                <c:pt idx="3">
                  <c:v>КМ</c:v>
                </c:pt>
                <c:pt idx="4">
                  <c:v>МА</c:v>
                </c:pt>
                <c:pt idx="5">
                  <c:v>ФН</c:v>
                </c:pt>
                <c:pt idx="6">
                  <c:v>ЧГ</c:v>
                </c:pt>
                <c:pt idx="7">
                  <c:v>% учащихся, достигших базового уровня ФГ</c:v>
                </c:pt>
              </c:strCache>
            </c:strRef>
          </c:cat>
          <c:val>
            <c:numRef>
              <c:f>Лист3!$B$2:$I$2</c:f>
              <c:numCache>
                <c:formatCode>General</c:formatCode>
                <c:ptCount val="8"/>
                <c:pt idx="0">
                  <c:v>31</c:v>
                </c:pt>
                <c:pt idx="1">
                  <c:v>27</c:v>
                </c:pt>
                <c:pt idx="2">
                  <c:v>33</c:v>
                </c:pt>
                <c:pt idx="3">
                  <c:v>24</c:v>
                </c:pt>
                <c:pt idx="4">
                  <c:v>31</c:v>
                </c:pt>
                <c:pt idx="5">
                  <c:v>32</c:v>
                </c:pt>
                <c:pt idx="6">
                  <c:v>32</c:v>
                </c:pt>
                <c:pt idx="7">
                  <c:v>90</c:v>
                </c:pt>
              </c:numCache>
            </c:numRef>
          </c:val>
        </c:ser>
        <c:ser>
          <c:idx val="1"/>
          <c:order val="1"/>
          <c:tx>
            <c:strRef>
              <c:f>Лист3!$A$3</c:f>
              <c:strCache>
                <c:ptCount val="1"/>
                <c:pt idx="0">
                  <c:v>Республика Татарстан</c:v>
                </c:pt>
              </c:strCache>
            </c:strRef>
          </c:tx>
          <c:invertIfNegative val="0"/>
          <c:cat>
            <c:strRef>
              <c:f>Лист3!$B$1:$I$1</c:f>
              <c:strCache>
                <c:ptCount val="8"/>
                <c:pt idx="0">
                  <c:v>Общий балл % от макс. балла</c:v>
                </c:pt>
                <c:pt idx="1">
                  <c:v>ГК</c:v>
                </c:pt>
                <c:pt idx="2">
                  <c:v>ЕГ</c:v>
                </c:pt>
                <c:pt idx="3">
                  <c:v>КМ</c:v>
                </c:pt>
                <c:pt idx="4">
                  <c:v>МА</c:v>
                </c:pt>
                <c:pt idx="5">
                  <c:v>ФН</c:v>
                </c:pt>
                <c:pt idx="6">
                  <c:v>ЧГ</c:v>
                </c:pt>
                <c:pt idx="7">
                  <c:v>% учащихся, достигших базового уровня ФГ</c:v>
                </c:pt>
              </c:strCache>
            </c:strRef>
          </c:cat>
          <c:val>
            <c:numRef>
              <c:f>Лист3!$B$3:$I$3</c:f>
              <c:numCache>
                <c:formatCode>General</c:formatCode>
                <c:ptCount val="8"/>
                <c:pt idx="0">
                  <c:v>35</c:v>
                </c:pt>
                <c:pt idx="1">
                  <c:v>36</c:v>
                </c:pt>
                <c:pt idx="2">
                  <c:v>32</c:v>
                </c:pt>
                <c:pt idx="3">
                  <c:v>32</c:v>
                </c:pt>
                <c:pt idx="4">
                  <c:v>35</c:v>
                </c:pt>
                <c:pt idx="5">
                  <c:v>34</c:v>
                </c:pt>
                <c:pt idx="6">
                  <c:v>38</c:v>
                </c:pt>
                <c:pt idx="7">
                  <c:v>87.1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225856"/>
        <c:axId val="67227648"/>
      </c:barChart>
      <c:catAx>
        <c:axId val="67225856"/>
        <c:scaling>
          <c:orientation val="minMax"/>
        </c:scaling>
        <c:delete val="0"/>
        <c:axPos val="b"/>
        <c:majorTickMark val="out"/>
        <c:minorTickMark val="none"/>
        <c:tickLblPos val="nextTo"/>
        <c:crossAx val="67227648"/>
        <c:crosses val="autoZero"/>
        <c:auto val="1"/>
        <c:lblAlgn val="ctr"/>
        <c:lblOffset val="100"/>
        <c:noMultiLvlLbl val="0"/>
      </c:catAx>
      <c:valAx>
        <c:axId val="67227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225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Лист4!$B$1</c:f>
              <c:strCache>
                <c:ptCount val="1"/>
                <c:pt idx="0">
                  <c:v>8</c:v>
                </c:pt>
              </c:strCache>
            </c:strRef>
          </c:tx>
          <c:invertIfNegative val="0"/>
          <c:cat>
            <c:strRef>
              <c:f>Лист4!$A$2:$A$6</c:f>
              <c:strCache>
                <c:ptCount val="5"/>
                <c:pt idx="0">
                  <c:v>Недостаточный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Лист4!$B$2:$B$6</c:f>
              <c:numCache>
                <c:formatCode>General</c:formatCode>
                <c:ptCount val="5"/>
                <c:pt idx="0">
                  <c:v>10</c:v>
                </c:pt>
                <c:pt idx="1">
                  <c:v>50</c:v>
                </c:pt>
                <c:pt idx="2">
                  <c:v>30</c:v>
                </c:pt>
                <c:pt idx="3">
                  <c:v>10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Лист4!$C$1</c:f>
              <c:strCache>
                <c:ptCount val="1"/>
                <c:pt idx="0">
                  <c:v>Республика Татарстан</c:v>
                </c:pt>
              </c:strCache>
            </c:strRef>
          </c:tx>
          <c:invertIfNegative val="0"/>
          <c:cat>
            <c:strRef>
              <c:f>Лист4!$A$2:$A$6</c:f>
              <c:strCache>
                <c:ptCount val="5"/>
                <c:pt idx="0">
                  <c:v>Недостаточный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Лист4!$C$2:$C$6</c:f>
              <c:numCache>
                <c:formatCode>General</c:formatCode>
                <c:ptCount val="5"/>
                <c:pt idx="0">
                  <c:v>12.9</c:v>
                </c:pt>
                <c:pt idx="1">
                  <c:v>38.200000000000003</c:v>
                </c:pt>
                <c:pt idx="2">
                  <c:v>34.799999999999997</c:v>
                </c:pt>
                <c:pt idx="3">
                  <c:v>13.4</c:v>
                </c:pt>
                <c:pt idx="4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236224"/>
        <c:axId val="67237760"/>
      </c:barChart>
      <c:catAx>
        <c:axId val="67236224"/>
        <c:scaling>
          <c:orientation val="minMax"/>
        </c:scaling>
        <c:delete val="0"/>
        <c:axPos val="b"/>
        <c:majorTickMark val="out"/>
        <c:minorTickMark val="none"/>
        <c:tickLblPos val="nextTo"/>
        <c:crossAx val="67237760"/>
        <c:crosses val="autoZero"/>
        <c:auto val="1"/>
        <c:lblAlgn val="ctr"/>
        <c:lblOffset val="100"/>
        <c:noMultiLvlLbl val="0"/>
      </c:catAx>
      <c:valAx>
        <c:axId val="67237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236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общий балл, %от максимального балла</c:v>
                </c:pt>
                <c:pt idx="1">
                  <c:v>ГК</c:v>
                </c:pt>
                <c:pt idx="2">
                  <c:v>ЕГ</c:v>
                </c:pt>
                <c:pt idx="3">
                  <c:v>КМ</c:v>
                </c:pt>
                <c:pt idx="4">
                  <c:v>МА</c:v>
                </c:pt>
                <c:pt idx="5">
                  <c:v>ФН</c:v>
                </c:pt>
                <c:pt idx="6">
                  <c:v>ЧГ</c:v>
                </c:pt>
                <c:pt idx="7">
                  <c:v>% учащихся, достигших базового уровня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37</c:v>
                </c:pt>
                <c:pt idx="1">
                  <c:v>43</c:v>
                </c:pt>
                <c:pt idx="2">
                  <c:v>32</c:v>
                </c:pt>
                <c:pt idx="3">
                  <c:v>41</c:v>
                </c:pt>
                <c:pt idx="4">
                  <c:v>27</c:v>
                </c:pt>
                <c:pt idx="5">
                  <c:v>46</c:v>
                </c:pt>
                <c:pt idx="6">
                  <c:v>37</c:v>
                </c:pt>
                <c:pt idx="7">
                  <c:v>95.2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РТ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общий балл, %от максимального балла</c:v>
                </c:pt>
                <c:pt idx="1">
                  <c:v>ГК</c:v>
                </c:pt>
                <c:pt idx="2">
                  <c:v>ЕГ</c:v>
                </c:pt>
                <c:pt idx="3">
                  <c:v>КМ</c:v>
                </c:pt>
                <c:pt idx="4">
                  <c:v>МА</c:v>
                </c:pt>
                <c:pt idx="5">
                  <c:v>ФН</c:v>
                </c:pt>
                <c:pt idx="6">
                  <c:v>ЧГ</c:v>
                </c:pt>
                <c:pt idx="7">
                  <c:v>% учащихся, достигших базового уровня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37</c:v>
                </c:pt>
                <c:pt idx="1">
                  <c:v>48</c:v>
                </c:pt>
                <c:pt idx="2">
                  <c:v>27</c:v>
                </c:pt>
                <c:pt idx="3">
                  <c:v>34</c:v>
                </c:pt>
                <c:pt idx="4">
                  <c:v>27</c:v>
                </c:pt>
                <c:pt idx="5">
                  <c:v>47</c:v>
                </c:pt>
                <c:pt idx="6">
                  <c:v>37</c:v>
                </c:pt>
                <c:pt idx="7">
                  <c:v>88.1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266816"/>
        <c:axId val="67276800"/>
      </c:barChart>
      <c:catAx>
        <c:axId val="67266816"/>
        <c:scaling>
          <c:orientation val="minMax"/>
        </c:scaling>
        <c:delete val="0"/>
        <c:axPos val="b"/>
        <c:majorTickMark val="out"/>
        <c:minorTickMark val="none"/>
        <c:tickLblPos val="nextTo"/>
        <c:crossAx val="67276800"/>
        <c:crosses val="autoZero"/>
        <c:auto val="1"/>
        <c:lblAlgn val="ctr"/>
        <c:lblOffset val="100"/>
        <c:noMultiLvlLbl val="0"/>
      </c:catAx>
      <c:valAx>
        <c:axId val="67276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266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 класс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общий балл, % от максимального балла</c:v>
                </c:pt>
                <c:pt idx="1">
                  <c:v>ГК</c:v>
                </c:pt>
                <c:pt idx="2">
                  <c:v>ЕГ</c:v>
                </c:pt>
                <c:pt idx="3">
                  <c:v>КМ</c:v>
                </c:pt>
                <c:pt idx="4">
                  <c:v>МА</c:v>
                </c:pt>
                <c:pt idx="5">
                  <c:v>ФН</c:v>
                </c:pt>
                <c:pt idx="6">
                  <c:v>ЧГ</c:v>
                </c:pt>
                <c:pt idx="7">
                  <c:v>% учащихся, достигших базового уровня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28</c:v>
                </c:pt>
                <c:pt idx="1">
                  <c:v>37</c:v>
                </c:pt>
                <c:pt idx="2">
                  <c:v>41</c:v>
                </c:pt>
                <c:pt idx="3">
                  <c:v>25</c:v>
                </c:pt>
                <c:pt idx="4">
                  <c:v>24</c:v>
                </c:pt>
                <c:pt idx="5">
                  <c:v>23</c:v>
                </c:pt>
                <c:pt idx="6">
                  <c:v>31</c:v>
                </c:pt>
                <c:pt idx="7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РТ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общий балл, % от максимального балла</c:v>
                </c:pt>
                <c:pt idx="1">
                  <c:v>ГК</c:v>
                </c:pt>
                <c:pt idx="2">
                  <c:v>ЕГ</c:v>
                </c:pt>
                <c:pt idx="3">
                  <c:v>КМ</c:v>
                </c:pt>
                <c:pt idx="4">
                  <c:v>МА</c:v>
                </c:pt>
                <c:pt idx="5">
                  <c:v>ФН</c:v>
                </c:pt>
                <c:pt idx="6">
                  <c:v>ЧГ</c:v>
                </c:pt>
                <c:pt idx="7">
                  <c:v>% учащихся, достигших базового уровня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35</c:v>
                </c:pt>
                <c:pt idx="1">
                  <c:v>36</c:v>
                </c:pt>
                <c:pt idx="2">
                  <c:v>32</c:v>
                </c:pt>
                <c:pt idx="3">
                  <c:v>32</c:v>
                </c:pt>
                <c:pt idx="4">
                  <c:v>35</c:v>
                </c:pt>
                <c:pt idx="5">
                  <c:v>34</c:v>
                </c:pt>
                <c:pt idx="6">
                  <c:v>38</c:v>
                </c:pt>
                <c:pt idx="7">
                  <c:v>87.1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233088"/>
        <c:axId val="44234624"/>
      </c:barChart>
      <c:catAx>
        <c:axId val="44233088"/>
        <c:scaling>
          <c:orientation val="minMax"/>
        </c:scaling>
        <c:delete val="0"/>
        <c:axPos val="b"/>
        <c:majorTickMark val="out"/>
        <c:minorTickMark val="none"/>
        <c:tickLblPos val="nextTo"/>
        <c:crossAx val="44234624"/>
        <c:crosses val="autoZero"/>
        <c:auto val="1"/>
        <c:lblAlgn val="ctr"/>
        <c:lblOffset val="100"/>
        <c:noMultiLvlLbl val="0"/>
      </c:catAx>
      <c:valAx>
        <c:axId val="44234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233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Лист4!$B$1</c:f>
              <c:strCache>
                <c:ptCount val="1"/>
                <c:pt idx="0">
                  <c:v>8</c:v>
                </c:pt>
              </c:strCache>
            </c:strRef>
          </c:tx>
          <c:invertIfNegative val="0"/>
          <c:cat>
            <c:strRef>
              <c:f>Лист4!$A$2:$A$6</c:f>
              <c:strCache>
                <c:ptCount val="5"/>
                <c:pt idx="0">
                  <c:v>Недостаточный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Лист4!$B$2:$B$6</c:f>
              <c:numCache>
                <c:formatCode>General</c:formatCode>
                <c:ptCount val="5"/>
                <c:pt idx="0">
                  <c:v>10</c:v>
                </c:pt>
                <c:pt idx="1">
                  <c:v>50</c:v>
                </c:pt>
                <c:pt idx="2">
                  <c:v>30</c:v>
                </c:pt>
                <c:pt idx="3">
                  <c:v>10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Лист4!$C$1</c:f>
              <c:strCache>
                <c:ptCount val="1"/>
                <c:pt idx="0">
                  <c:v>Республика Татарстан</c:v>
                </c:pt>
              </c:strCache>
            </c:strRef>
          </c:tx>
          <c:invertIfNegative val="0"/>
          <c:cat>
            <c:strRef>
              <c:f>Лист4!$A$2:$A$6</c:f>
              <c:strCache>
                <c:ptCount val="5"/>
                <c:pt idx="0">
                  <c:v>Недостаточный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Лист4!$C$2:$C$6</c:f>
              <c:numCache>
                <c:formatCode>General</c:formatCode>
                <c:ptCount val="5"/>
                <c:pt idx="0">
                  <c:v>12.9</c:v>
                </c:pt>
                <c:pt idx="1">
                  <c:v>38.200000000000003</c:v>
                </c:pt>
                <c:pt idx="2">
                  <c:v>34.800000000000004</c:v>
                </c:pt>
                <c:pt idx="3">
                  <c:v>13.4</c:v>
                </c:pt>
                <c:pt idx="4">
                  <c:v>0.70000000000000018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434752"/>
        <c:axId val="69799936"/>
      </c:barChart>
      <c:catAx>
        <c:axId val="67434752"/>
        <c:scaling>
          <c:orientation val="minMax"/>
        </c:scaling>
        <c:delete val="0"/>
        <c:axPos val="b"/>
        <c:majorTickMark val="out"/>
        <c:minorTickMark val="none"/>
        <c:tickLblPos val="nextTo"/>
        <c:crossAx val="69799936"/>
        <c:crosses val="autoZero"/>
        <c:auto val="1"/>
        <c:lblAlgn val="ctr"/>
        <c:lblOffset val="100"/>
        <c:noMultiLvlLbl val="0"/>
      </c:catAx>
      <c:valAx>
        <c:axId val="69799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434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</dc:creator>
  <cp:lastModifiedBy>user</cp:lastModifiedBy>
  <cp:revision>4</cp:revision>
  <dcterms:created xsi:type="dcterms:W3CDTF">2020-12-28T13:05:00Z</dcterms:created>
  <dcterms:modified xsi:type="dcterms:W3CDTF">2020-12-29T05:21:00Z</dcterms:modified>
</cp:coreProperties>
</file>