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Look w:val="01E0" w:firstRow="1" w:lastRow="1" w:firstColumn="1" w:lastColumn="1" w:noHBand="0" w:noVBand="0"/>
      </w:tblPr>
      <w:tblGrid>
        <w:gridCol w:w="4536"/>
        <w:gridCol w:w="1101"/>
        <w:gridCol w:w="4354"/>
      </w:tblGrid>
      <w:tr w:rsidR="00582B2B" w:rsidRPr="003850EE" w:rsidTr="00C806F9">
        <w:tc>
          <w:tcPr>
            <w:tcW w:w="4536" w:type="dxa"/>
          </w:tcPr>
          <w:p w:rsidR="00582B2B" w:rsidRPr="004B3E58" w:rsidRDefault="00582B2B" w:rsidP="00497337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01" w:type="dxa"/>
          </w:tcPr>
          <w:p w:rsidR="00582B2B" w:rsidRPr="004B3E58" w:rsidRDefault="00582B2B" w:rsidP="00497337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C87031" w:rsidRPr="003850EE" w:rsidRDefault="00C87031" w:rsidP="00C87031">
            <w:pPr>
              <w:spacing w:line="36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850EE">
              <w:rPr>
                <w:b/>
                <w:bCs/>
                <w:sz w:val="28"/>
                <w:szCs w:val="28"/>
              </w:rPr>
              <w:t>«РАСЛЫЙМ»</w:t>
            </w:r>
          </w:p>
          <w:p w:rsidR="00C87031" w:rsidRPr="003850EE" w:rsidRDefault="00C87031" w:rsidP="00C87031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3850EE">
              <w:rPr>
                <w:b/>
                <w:bCs/>
                <w:sz w:val="28"/>
                <w:szCs w:val="28"/>
              </w:rPr>
              <w:t xml:space="preserve">Татарстан Республикасы </w:t>
            </w:r>
            <w:r w:rsidRPr="003850EE">
              <w:rPr>
                <w:b/>
                <w:bCs/>
                <w:sz w:val="28"/>
                <w:szCs w:val="28"/>
                <w:lang w:val="tt-RU"/>
              </w:rPr>
              <w:t>мәгариф һәм фән</w:t>
            </w:r>
          </w:p>
          <w:p w:rsidR="00C87031" w:rsidRPr="003850EE" w:rsidRDefault="00C87031" w:rsidP="00C87031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3850EE">
              <w:rPr>
                <w:b/>
                <w:bCs/>
                <w:sz w:val="28"/>
                <w:szCs w:val="28"/>
                <w:lang w:val="tt-RU"/>
              </w:rPr>
              <w:t>министры</w:t>
            </w:r>
          </w:p>
          <w:p w:rsidR="00C87031" w:rsidRPr="003850EE" w:rsidRDefault="00C87031" w:rsidP="00C870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850EE">
              <w:rPr>
                <w:b/>
                <w:bCs/>
                <w:sz w:val="28"/>
                <w:szCs w:val="28"/>
              </w:rPr>
              <w:t xml:space="preserve">___________ </w:t>
            </w:r>
            <w:r w:rsidRPr="003850EE">
              <w:rPr>
                <w:b/>
                <w:bCs/>
                <w:sz w:val="28"/>
                <w:szCs w:val="28"/>
                <w:lang w:val="tt-RU"/>
              </w:rPr>
              <w:t xml:space="preserve"> И.Г.Һадиуллин</w:t>
            </w:r>
          </w:p>
          <w:p w:rsidR="00582B2B" w:rsidRPr="003850EE" w:rsidRDefault="00C87031" w:rsidP="003850EE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3850EE">
              <w:rPr>
                <w:b/>
                <w:bCs/>
                <w:sz w:val="28"/>
                <w:szCs w:val="28"/>
              </w:rPr>
              <w:t>«___» _________ 20</w:t>
            </w:r>
            <w:r w:rsidRPr="003850EE">
              <w:rPr>
                <w:b/>
                <w:bCs/>
                <w:sz w:val="28"/>
                <w:szCs w:val="28"/>
                <w:lang w:val="tt-RU"/>
              </w:rPr>
              <w:t>2</w:t>
            </w:r>
            <w:r w:rsidR="003850EE" w:rsidRPr="003850EE">
              <w:rPr>
                <w:b/>
                <w:bCs/>
                <w:sz w:val="28"/>
                <w:szCs w:val="28"/>
                <w:lang w:val="tt-RU"/>
              </w:rPr>
              <w:t>1</w:t>
            </w:r>
            <w:r w:rsidRPr="003850EE">
              <w:rPr>
                <w:b/>
                <w:bCs/>
                <w:sz w:val="28"/>
                <w:szCs w:val="28"/>
                <w:lang w:val="tt-RU"/>
              </w:rPr>
              <w:t xml:space="preserve"> нче </w:t>
            </w:r>
            <w:r w:rsidRPr="003850EE">
              <w:rPr>
                <w:b/>
                <w:bCs/>
                <w:sz w:val="28"/>
                <w:szCs w:val="28"/>
              </w:rPr>
              <w:t>ел</w:t>
            </w:r>
          </w:p>
        </w:tc>
      </w:tr>
    </w:tbl>
    <w:p w:rsidR="00582B2B" w:rsidRPr="003850EE" w:rsidRDefault="00582B2B" w:rsidP="00497337">
      <w:pPr>
        <w:rPr>
          <w:sz w:val="28"/>
          <w:szCs w:val="28"/>
        </w:rPr>
      </w:pPr>
    </w:p>
    <w:p w:rsidR="00582B2B" w:rsidRPr="003850EE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3850EE" w:rsidRDefault="00582B2B" w:rsidP="00582B2B">
      <w:pPr>
        <w:jc w:val="center"/>
        <w:rPr>
          <w:sz w:val="28"/>
          <w:szCs w:val="28"/>
          <w:lang w:val="tt-RU"/>
        </w:rPr>
      </w:pPr>
      <w:r w:rsidRPr="003850EE">
        <w:rPr>
          <w:b/>
          <w:sz w:val="28"/>
          <w:szCs w:val="28"/>
          <w:lang w:val="tt-RU"/>
        </w:rPr>
        <w:t xml:space="preserve">                                                                                   </w:t>
      </w:r>
    </w:p>
    <w:p w:rsidR="00582B2B" w:rsidRPr="003850EE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3850EE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3850EE" w:rsidRDefault="00582B2B" w:rsidP="00497337">
      <w:pPr>
        <w:rPr>
          <w:b/>
          <w:sz w:val="48"/>
          <w:szCs w:val="48"/>
          <w:lang w:val="tt-RU"/>
        </w:rPr>
      </w:pPr>
    </w:p>
    <w:p w:rsidR="00582B2B" w:rsidRPr="003850EE" w:rsidRDefault="00582B2B" w:rsidP="00582B2B">
      <w:pPr>
        <w:jc w:val="center"/>
        <w:rPr>
          <w:sz w:val="28"/>
          <w:szCs w:val="28"/>
          <w:lang w:val="tt-RU"/>
        </w:rPr>
      </w:pPr>
    </w:p>
    <w:p w:rsidR="00DD3227" w:rsidRPr="003850EE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3850EE">
        <w:rPr>
          <w:rFonts w:eastAsiaTheme="minorEastAsia"/>
          <w:b/>
          <w:bCs/>
          <w:sz w:val="28"/>
          <w:szCs w:val="28"/>
          <w:lang w:val="tt-RU" w:eastAsia="ru-RU"/>
        </w:rPr>
        <w:t>Рус телендә белем бирү мәктәпләренең</w:t>
      </w:r>
    </w:p>
    <w:p w:rsidR="00F247F7" w:rsidRPr="003850EE" w:rsidRDefault="00F650E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3850EE">
        <w:rPr>
          <w:rFonts w:eastAsiaTheme="minorEastAsia"/>
          <w:b/>
          <w:bCs/>
          <w:sz w:val="28"/>
          <w:szCs w:val="28"/>
          <w:lang w:val="tt-RU" w:eastAsia="ru-RU"/>
        </w:rPr>
        <w:t>рус</w:t>
      </w:r>
      <w:r w:rsidR="00DD3227" w:rsidRPr="003850EE">
        <w:rPr>
          <w:rFonts w:eastAsiaTheme="minorEastAsia"/>
          <w:b/>
          <w:bCs/>
          <w:sz w:val="28"/>
          <w:szCs w:val="28"/>
          <w:lang w:val="tt-RU" w:eastAsia="ru-RU"/>
        </w:rPr>
        <w:t xml:space="preserve">телле укучылары өчен </w:t>
      </w:r>
      <w:r w:rsidR="00F247F7" w:rsidRPr="003850EE">
        <w:rPr>
          <w:rFonts w:eastAsiaTheme="minorEastAsia"/>
          <w:b/>
          <w:bCs/>
          <w:sz w:val="28"/>
          <w:szCs w:val="28"/>
          <w:lang w:val="tt-RU" w:eastAsia="ru-RU"/>
        </w:rPr>
        <w:t>202</w:t>
      </w:r>
      <w:r w:rsidR="003850EE" w:rsidRPr="003850EE">
        <w:rPr>
          <w:rFonts w:eastAsiaTheme="minorEastAsia"/>
          <w:b/>
          <w:bCs/>
          <w:sz w:val="28"/>
          <w:szCs w:val="28"/>
          <w:lang w:val="tt-RU" w:eastAsia="ru-RU"/>
        </w:rPr>
        <w:t>2</w:t>
      </w:r>
      <w:r w:rsidR="00F247F7" w:rsidRPr="003850EE">
        <w:rPr>
          <w:rFonts w:eastAsiaTheme="minorEastAsia"/>
          <w:b/>
          <w:bCs/>
          <w:sz w:val="28"/>
          <w:szCs w:val="28"/>
          <w:lang w:val="tt-RU" w:eastAsia="ru-RU"/>
        </w:rPr>
        <w:t xml:space="preserve"> нче елда </w:t>
      </w:r>
    </w:p>
    <w:p w:rsidR="00DD3227" w:rsidRPr="003850EE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3850EE">
        <w:rPr>
          <w:rFonts w:eastAsiaTheme="minorEastAsia"/>
          <w:b/>
          <w:bCs/>
          <w:sz w:val="28"/>
          <w:szCs w:val="28"/>
          <w:lang w:val="tt-RU" w:eastAsia="ru-RU"/>
        </w:rPr>
        <w:t>туган (татар) телдән</w:t>
      </w:r>
      <w:r w:rsidR="00F247F7" w:rsidRPr="003850EE">
        <w:rPr>
          <w:rFonts w:eastAsiaTheme="minorEastAsia"/>
          <w:b/>
          <w:bCs/>
          <w:sz w:val="28"/>
          <w:szCs w:val="28"/>
          <w:lang w:val="tt-RU" w:eastAsia="ru-RU"/>
        </w:rPr>
        <w:t xml:space="preserve"> </w:t>
      </w:r>
      <w:r w:rsidR="008652AC" w:rsidRPr="003850EE">
        <w:rPr>
          <w:rFonts w:eastAsiaTheme="minorEastAsia"/>
          <w:b/>
          <w:bCs/>
          <w:sz w:val="28"/>
          <w:szCs w:val="28"/>
          <w:lang w:val="tt-RU" w:eastAsia="ru-RU"/>
        </w:rPr>
        <w:t xml:space="preserve">дәүләт йомгаклау аттестациясен </w:t>
      </w:r>
      <w:r w:rsidRPr="003850EE">
        <w:rPr>
          <w:rFonts w:eastAsiaTheme="minorEastAsia"/>
          <w:b/>
          <w:bCs/>
          <w:sz w:val="28"/>
          <w:szCs w:val="28"/>
          <w:lang w:val="tt-RU" w:eastAsia="ru-RU"/>
        </w:rPr>
        <w:t xml:space="preserve">уздыру </w:t>
      </w:r>
    </w:p>
    <w:p w:rsidR="00DD3227" w:rsidRPr="003850EE" w:rsidRDefault="00DD3227" w:rsidP="00DD3227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3850EE">
        <w:rPr>
          <w:b/>
          <w:sz w:val="28"/>
          <w:szCs w:val="28"/>
          <w:lang w:val="tt-RU"/>
        </w:rPr>
        <w:t xml:space="preserve">өчен күрсәтмә материалларының үзенчәлекләре </w:t>
      </w:r>
    </w:p>
    <w:p w:rsidR="00582B2B" w:rsidRPr="00AC39CB" w:rsidRDefault="00DD3227" w:rsidP="008445D6">
      <w:pPr>
        <w:jc w:val="center"/>
        <w:rPr>
          <w:b/>
          <w:sz w:val="32"/>
          <w:szCs w:val="32"/>
          <w:lang w:val="tt-RU"/>
        </w:rPr>
      </w:pPr>
      <w:r w:rsidRPr="003850EE">
        <w:rPr>
          <w:b/>
          <w:sz w:val="32"/>
          <w:szCs w:val="32"/>
          <w:lang w:val="tt-RU"/>
        </w:rPr>
        <w:t xml:space="preserve"> </w:t>
      </w:r>
      <w:r w:rsidR="00582B2B" w:rsidRPr="003850EE">
        <w:rPr>
          <w:b/>
          <w:sz w:val="32"/>
          <w:szCs w:val="32"/>
          <w:lang w:val="tt-RU"/>
        </w:rPr>
        <w:t>(спецификация)</w:t>
      </w:r>
    </w:p>
    <w:p w:rsidR="00582B2B" w:rsidRPr="00AC39CB" w:rsidRDefault="00582B2B" w:rsidP="008445D6">
      <w:pPr>
        <w:jc w:val="center"/>
        <w:rPr>
          <w:sz w:val="32"/>
          <w:szCs w:val="32"/>
          <w:lang w:val="tt-RU"/>
        </w:rPr>
      </w:pPr>
    </w:p>
    <w:p w:rsidR="00582B2B" w:rsidRPr="00AC39CB" w:rsidRDefault="00582B2B" w:rsidP="008445D6">
      <w:pPr>
        <w:jc w:val="center"/>
        <w:rPr>
          <w:sz w:val="28"/>
          <w:szCs w:val="28"/>
          <w:lang w:val="tt-RU"/>
        </w:rPr>
      </w:pPr>
    </w:p>
    <w:p w:rsidR="00582B2B" w:rsidRPr="00AC39CB" w:rsidRDefault="00582B2B" w:rsidP="008445D6">
      <w:pPr>
        <w:jc w:val="center"/>
        <w:rPr>
          <w:sz w:val="28"/>
          <w:szCs w:val="28"/>
          <w:lang w:val="tt-RU"/>
        </w:rPr>
      </w:pPr>
    </w:p>
    <w:p w:rsidR="00582B2B" w:rsidRPr="00AC39C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AC39CB" w:rsidRDefault="00582B2B" w:rsidP="00582B2B">
      <w:pPr>
        <w:jc w:val="center"/>
        <w:rPr>
          <w:sz w:val="28"/>
          <w:szCs w:val="28"/>
          <w:lang w:val="tt-RU"/>
        </w:rPr>
      </w:pPr>
    </w:p>
    <w:p w:rsidR="00582B2B" w:rsidRPr="00AC39CB" w:rsidRDefault="00582B2B" w:rsidP="00582B2B">
      <w:pPr>
        <w:jc w:val="center"/>
        <w:rPr>
          <w:sz w:val="28"/>
          <w:szCs w:val="28"/>
          <w:lang w:val="tt-RU"/>
        </w:rPr>
      </w:pPr>
    </w:p>
    <w:p w:rsidR="0018036C" w:rsidRPr="00AC39CB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Pr="00AC39CB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Pr="00AC39CB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Pr="00AC39CB" w:rsidRDefault="0018036C" w:rsidP="00582B2B">
      <w:pPr>
        <w:jc w:val="center"/>
        <w:rPr>
          <w:sz w:val="28"/>
          <w:szCs w:val="28"/>
          <w:lang w:val="tt-RU"/>
        </w:rPr>
      </w:pPr>
    </w:p>
    <w:p w:rsidR="0018036C" w:rsidRPr="00AC39CB" w:rsidRDefault="0018036C" w:rsidP="00582B2B">
      <w:pPr>
        <w:jc w:val="center"/>
        <w:rPr>
          <w:sz w:val="28"/>
          <w:szCs w:val="28"/>
          <w:lang w:val="tt-RU"/>
        </w:rPr>
      </w:pPr>
    </w:p>
    <w:p w:rsidR="00582B2B" w:rsidRPr="00AC39CB" w:rsidRDefault="00582B2B" w:rsidP="00582B2B">
      <w:pPr>
        <w:jc w:val="center"/>
        <w:rPr>
          <w:sz w:val="28"/>
          <w:szCs w:val="28"/>
          <w:lang w:val="tt-RU"/>
        </w:rPr>
      </w:pPr>
    </w:p>
    <w:p w:rsidR="00C91595" w:rsidRPr="00AC39CB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C91595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4D036B" w:rsidRDefault="004D036B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4D036B" w:rsidRDefault="004D036B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4D036B" w:rsidRPr="00AC39CB" w:rsidRDefault="004D036B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8445D6" w:rsidRPr="00AC39CB" w:rsidRDefault="008445D6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8445D6" w:rsidRPr="00AC39CB" w:rsidRDefault="008445D6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DD3227" w:rsidRPr="00AC39CB" w:rsidRDefault="00DD3227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C91595" w:rsidRPr="00AC39CB" w:rsidRDefault="00C91595" w:rsidP="00C806F9">
      <w:pPr>
        <w:ind w:firstLine="567"/>
        <w:jc w:val="both"/>
        <w:rPr>
          <w:b/>
          <w:sz w:val="28"/>
          <w:szCs w:val="28"/>
          <w:lang w:val="tt-RU"/>
        </w:rPr>
      </w:pPr>
    </w:p>
    <w:p w:rsidR="00582B2B" w:rsidRPr="00AC39CB" w:rsidRDefault="00582B2B" w:rsidP="00F247F7">
      <w:pPr>
        <w:ind w:firstLine="567"/>
        <w:jc w:val="both"/>
        <w:rPr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lastRenderedPageBreak/>
        <w:t xml:space="preserve">1. </w:t>
      </w:r>
      <w:r w:rsidR="008652AC" w:rsidRPr="00AC39CB">
        <w:rPr>
          <w:b/>
          <w:sz w:val="28"/>
          <w:szCs w:val="28"/>
          <w:lang w:val="tt-RU"/>
        </w:rPr>
        <w:t>Дәүләт йомгаклау аттестациясе</w:t>
      </w:r>
      <w:r w:rsidR="00A44ED0" w:rsidRPr="00AC39CB">
        <w:rPr>
          <w:b/>
          <w:sz w:val="28"/>
          <w:szCs w:val="28"/>
          <w:lang w:val="tt-RU"/>
        </w:rPr>
        <w:t xml:space="preserve"> у</w:t>
      </w:r>
      <w:r w:rsidRPr="00AC39CB">
        <w:rPr>
          <w:b/>
          <w:sz w:val="28"/>
          <w:szCs w:val="28"/>
          <w:lang w:val="tt-RU"/>
        </w:rPr>
        <w:t>здыруның максаты</w:t>
      </w:r>
      <w:r w:rsidRPr="00AC39CB">
        <w:rPr>
          <w:sz w:val="28"/>
          <w:szCs w:val="28"/>
          <w:lang w:val="tt-RU"/>
        </w:rPr>
        <w:t xml:space="preserve"> – р</w:t>
      </w:r>
      <w:r w:rsidRPr="00AC39CB">
        <w:rPr>
          <w:bCs/>
          <w:sz w:val="28"/>
          <w:szCs w:val="28"/>
          <w:lang w:val="tt-RU"/>
        </w:rPr>
        <w:t xml:space="preserve">ус телендә төп гомуми белем бирү мәктәпләренең IX сыйныфын тәмамлаучы укучыларның </w:t>
      </w:r>
      <w:r w:rsidRPr="00AC39CB">
        <w:rPr>
          <w:sz w:val="28"/>
          <w:szCs w:val="28"/>
          <w:lang w:val="tt-RU"/>
        </w:rPr>
        <w:t xml:space="preserve">татар теленнән әзерлек дәрәҗәләрен  бәяләү. </w:t>
      </w:r>
    </w:p>
    <w:p w:rsidR="00582B2B" w:rsidRPr="00AC39CB" w:rsidRDefault="00582B2B" w:rsidP="00F247F7">
      <w:pPr>
        <w:pStyle w:val="a6"/>
        <w:spacing w:after="0"/>
        <w:ind w:left="0" w:firstLine="567"/>
        <w:jc w:val="both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2. </w:t>
      </w:r>
      <w:r w:rsidR="008652AC" w:rsidRPr="00AC39CB">
        <w:rPr>
          <w:b/>
          <w:sz w:val="28"/>
          <w:szCs w:val="28"/>
          <w:lang w:val="tt-RU"/>
        </w:rPr>
        <w:t xml:space="preserve">Дәүләт йомгаклау аттестациясенең </w:t>
      </w:r>
      <w:r w:rsidRPr="00AC39CB">
        <w:rPr>
          <w:b/>
          <w:sz w:val="28"/>
          <w:szCs w:val="28"/>
          <w:lang w:val="tt-RU"/>
        </w:rPr>
        <w:t>эчтәлеген билгеләүче документ</w:t>
      </w:r>
    </w:p>
    <w:p w:rsidR="00F650E7" w:rsidRDefault="00F650E7" w:rsidP="00F247F7">
      <w:pPr>
        <w:pStyle w:val="af2"/>
        <w:spacing w:before="0" w:beforeAutospacing="0" w:after="0" w:afterAutospacing="0"/>
        <w:ind w:firstLine="567"/>
        <w:jc w:val="both"/>
        <w:rPr>
          <w:lang w:val="tt-RU"/>
        </w:rPr>
      </w:pPr>
      <w:r>
        <w:rPr>
          <w:lang w:val="tt-RU"/>
        </w:rPr>
        <w:t>Т</w:t>
      </w:r>
      <w:r w:rsidRPr="00F650E7">
        <w:rPr>
          <w:sz w:val="28"/>
          <w:szCs w:val="28"/>
          <w:lang w:val="tt-RU"/>
        </w:rPr>
        <w:t>өп гомуми белем бирү оешмаларында “Татарстан Республикасының Дәүләт теле  -</w:t>
      </w:r>
      <w:r w:rsidR="0041572F">
        <w:rPr>
          <w:sz w:val="28"/>
          <w:szCs w:val="28"/>
          <w:lang w:val="tt-RU"/>
        </w:rPr>
        <w:t xml:space="preserve"> </w:t>
      </w:r>
      <w:r w:rsidRPr="00F650E7">
        <w:rPr>
          <w:sz w:val="28"/>
          <w:szCs w:val="28"/>
          <w:lang w:val="tt-RU"/>
        </w:rPr>
        <w:t xml:space="preserve">татар теле” укыту предметы буенча  үрнәк программа (30 май 2018 ел, Беркетмә номеры 3/18) </w:t>
      </w:r>
      <w:hyperlink r:id="rId7" w:history="1">
        <w:r w:rsidRPr="00F650E7">
          <w:rPr>
            <w:sz w:val="28"/>
            <w:szCs w:val="28"/>
            <w:lang w:val="tt-RU"/>
          </w:rPr>
          <w:t>https://mon.tatarstan.ru/rus/file/pub/pub_2685511.pdf</w:t>
        </w:r>
      </w:hyperlink>
    </w:p>
    <w:p w:rsidR="00582B2B" w:rsidRPr="00AC39CB" w:rsidRDefault="00F650E7" w:rsidP="00F650E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</w:t>
      </w:r>
      <w:r w:rsidRPr="00F650E7">
        <w:rPr>
          <w:sz w:val="28"/>
          <w:szCs w:val="28"/>
          <w:lang w:val="tt-RU"/>
        </w:rPr>
        <w:t>омуми белем бирү оешмаларында рус телендә  өйләшүче балалар өчен “татар теле” предметыннан үрнәк  программа</w:t>
      </w:r>
      <w:r w:rsidR="00AA4D8A" w:rsidRPr="00AC39CB">
        <w:rPr>
          <w:sz w:val="28"/>
          <w:szCs w:val="28"/>
          <w:lang w:val="tt-RU"/>
        </w:rPr>
        <w:t>/ Төзүче</w:t>
      </w:r>
      <w:r w:rsidR="00697B04">
        <w:rPr>
          <w:sz w:val="28"/>
          <w:szCs w:val="28"/>
          <w:lang w:val="tt-RU"/>
        </w:rPr>
        <w:t>-</w:t>
      </w:r>
      <w:r w:rsidR="00AA4D8A" w:rsidRPr="00AC39CB">
        <w:rPr>
          <w:sz w:val="28"/>
          <w:szCs w:val="28"/>
          <w:lang w:val="tt-RU"/>
        </w:rPr>
        <w:t>авторлары:  Хәйдәрова Р.З., Фәтхуллова К.С., Әхмәтҗанова Г. М.</w:t>
      </w:r>
      <w:r w:rsidR="00582B2B" w:rsidRPr="00AC39CB">
        <w:rPr>
          <w:sz w:val="28"/>
          <w:szCs w:val="28"/>
          <w:lang w:val="tt-RU"/>
        </w:rPr>
        <w:t xml:space="preserve"> - Казан, 201</w:t>
      </w:r>
      <w:r>
        <w:rPr>
          <w:sz w:val="28"/>
          <w:szCs w:val="28"/>
          <w:lang w:val="tt-RU"/>
        </w:rPr>
        <w:t>8</w:t>
      </w:r>
      <w:r w:rsidR="00582B2B" w:rsidRPr="00AC39CB">
        <w:rPr>
          <w:sz w:val="28"/>
          <w:szCs w:val="28"/>
          <w:lang w:val="tt-RU"/>
        </w:rPr>
        <w:t xml:space="preserve">.  </w:t>
      </w:r>
    </w:p>
    <w:p w:rsidR="00582B2B" w:rsidRPr="00AC39CB" w:rsidRDefault="00582B2B" w:rsidP="00F247F7">
      <w:pPr>
        <w:numPr>
          <w:ilvl w:val="0"/>
          <w:numId w:val="18"/>
        </w:numPr>
        <w:tabs>
          <w:tab w:val="left" w:pos="-3828"/>
        </w:tabs>
        <w:ind w:left="0" w:firstLine="567"/>
        <w:jc w:val="both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Эчтәлекне сайлау һәм </w:t>
      </w:r>
      <w:r w:rsidRPr="00AC39CB">
        <w:rPr>
          <w:b/>
          <w:sz w:val="32"/>
          <w:szCs w:val="32"/>
          <w:lang w:val="tt-RU"/>
        </w:rPr>
        <w:t xml:space="preserve">үрнәк </w:t>
      </w:r>
      <w:r w:rsidRPr="00AC39CB">
        <w:rPr>
          <w:b/>
          <w:sz w:val="28"/>
          <w:szCs w:val="28"/>
          <w:lang w:val="tt-RU"/>
        </w:rPr>
        <w:t>материалларны төзү алымнары</w:t>
      </w:r>
    </w:p>
    <w:p w:rsidR="00582B2B" w:rsidRPr="00AC39CB" w:rsidRDefault="00582B2B" w:rsidP="00F247F7">
      <w:pPr>
        <w:shd w:val="clear" w:color="auto" w:fill="FFFFFF"/>
        <w:tabs>
          <w:tab w:val="left" w:pos="1671"/>
          <w:tab w:val="center" w:pos="4820"/>
        </w:tabs>
        <w:ind w:firstLine="56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>Төп гомуми белем бирү мәктәбендә  татар телен укытуның максаты - укучыларда коммуникатив компетенция (аралашу осталыгы) формалаштыру.</w:t>
      </w:r>
    </w:p>
    <w:p w:rsidR="00582B2B" w:rsidRPr="00AC39CB" w:rsidRDefault="00582B2B" w:rsidP="00F247F7">
      <w:pPr>
        <w:shd w:val="clear" w:color="auto" w:fill="FFFFFF"/>
        <w:tabs>
          <w:tab w:val="left" w:pos="1671"/>
          <w:tab w:val="center" w:pos="4820"/>
        </w:tabs>
        <w:ind w:firstLine="567"/>
        <w:jc w:val="both"/>
        <w:rPr>
          <w:color w:val="FF0000"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 xml:space="preserve">Төп гомуми белем бирү мәктәбен тәмамлаучыларның коммуникатив эшчәнлеген һәм тел </w:t>
      </w:r>
      <w:r w:rsidR="00AA4D8A" w:rsidRPr="00AC39CB">
        <w:rPr>
          <w:bCs/>
          <w:sz w:val="28"/>
          <w:szCs w:val="28"/>
          <w:lang w:val="tt-RU"/>
        </w:rPr>
        <w:t>белү дәрә</w:t>
      </w:r>
      <w:r w:rsidRPr="00AC39CB">
        <w:rPr>
          <w:bCs/>
          <w:sz w:val="28"/>
          <w:szCs w:val="28"/>
          <w:lang w:val="tt-RU"/>
        </w:rPr>
        <w:t xml:space="preserve">җәсен билгеләү өчен, </w:t>
      </w:r>
      <w:r w:rsidR="008652AC" w:rsidRPr="00AC39CB">
        <w:rPr>
          <w:bCs/>
          <w:sz w:val="28"/>
          <w:szCs w:val="28"/>
          <w:lang w:val="tt-RU"/>
        </w:rPr>
        <w:t>имтиханда</w:t>
      </w:r>
      <w:r w:rsidR="00A44ED0" w:rsidRPr="00AC39CB">
        <w:rPr>
          <w:bCs/>
          <w:sz w:val="28"/>
          <w:szCs w:val="28"/>
          <w:lang w:val="tt-RU"/>
        </w:rPr>
        <w:t xml:space="preserve"> </w:t>
      </w:r>
      <w:r w:rsidRPr="00AC39CB">
        <w:rPr>
          <w:bCs/>
          <w:sz w:val="28"/>
          <w:szCs w:val="28"/>
          <w:lang w:val="tt-RU"/>
        </w:rPr>
        <w:t xml:space="preserve">төрле типтагы биремнәр файдаланыла. </w:t>
      </w:r>
    </w:p>
    <w:p w:rsidR="00582B2B" w:rsidRPr="00AC39CB" w:rsidRDefault="00582B2B" w:rsidP="003850EE">
      <w:pPr>
        <w:shd w:val="clear" w:color="auto" w:fill="FFFFFF"/>
        <w:tabs>
          <w:tab w:val="left" w:pos="1671"/>
          <w:tab w:val="center" w:pos="4820"/>
        </w:tabs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  <w:lang w:val="tt-RU" w:eastAsia="ru-RU"/>
        </w:rPr>
      </w:pPr>
      <w:r w:rsidRPr="00AC39CB">
        <w:rPr>
          <w:bCs/>
          <w:spacing w:val="-4"/>
          <w:sz w:val="28"/>
          <w:szCs w:val="28"/>
          <w:lang w:val="tt-RU"/>
        </w:rPr>
        <w:t>Укучыларның  тәкъдим ителгән биремнәрне башкарып чыгуы аларның татар телен үзләштерү дәрәҗәсен ачыкларга ярдәм итә.</w:t>
      </w:r>
      <w:r w:rsidRPr="00AC39CB">
        <w:rPr>
          <w:rFonts w:ascii="TimesNewRomanPSMT" w:hAnsi="TimesNewRomanPSMT" w:cs="TimesNewRomanPSMT"/>
          <w:color w:val="FF0000"/>
          <w:sz w:val="28"/>
          <w:szCs w:val="28"/>
          <w:lang w:val="tt-RU" w:eastAsia="ru-RU"/>
        </w:rPr>
        <w:t xml:space="preserve"> </w:t>
      </w:r>
    </w:p>
    <w:p w:rsidR="00582B2B" w:rsidRPr="00AC39CB" w:rsidRDefault="008652AC" w:rsidP="008652AC">
      <w:pPr>
        <w:pStyle w:val="a6"/>
        <w:numPr>
          <w:ilvl w:val="0"/>
          <w:numId w:val="12"/>
        </w:numPr>
        <w:spacing w:after="0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Дәүләт йомгаклау аттестациясенең </w:t>
      </w:r>
      <w:r w:rsidR="00582B2B" w:rsidRPr="00AC39CB">
        <w:rPr>
          <w:b/>
          <w:sz w:val="28"/>
          <w:szCs w:val="28"/>
          <w:lang w:val="tt-RU"/>
        </w:rPr>
        <w:t xml:space="preserve">төзелеше һәм эчтәлеге </w:t>
      </w:r>
    </w:p>
    <w:p w:rsidR="00582B2B" w:rsidRPr="00AC39CB" w:rsidRDefault="008652AC" w:rsidP="00C806F9">
      <w:pPr>
        <w:pStyle w:val="a6"/>
        <w:spacing w:after="0"/>
        <w:ind w:left="0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Имтихан</w:t>
      </w:r>
      <w:r w:rsidR="00582B2B" w:rsidRPr="00AC39CB">
        <w:rPr>
          <w:sz w:val="28"/>
          <w:szCs w:val="28"/>
          <w:lang w:val="tt-RU"/>
        </w:rPr>
        <w:t xml:space="preserve"> 4 бүлектән тора. Бу бүлекләрдә 3 төрле төзелеш</w:t>
      </w:r>
      <w:r w:rsidR="009E32FA" w:rsidRPr="00AC39CB">
        <w:rPr>
          <w:sz w:val="28"/>
          <w:szCs w:val="28"/>
          <w:lang w:val="tt-RU"/>
        </w:rPr>
        <w:t>тәге</w:t>
      </w:r>
      <w:r w:rsidR="00582B2B" w:rsidRPr="00AC39CB">
        <w:rPr>
          <w:sz w:val="28"/>
          <w:szCs w:val="28"/>
          <w:lang w:val="tt-RU"/>
        </w:rPr>
        <w:t xml:space="preserve">  биремнәр урын ала. </w:t>
      </w:r>
    </w:p>
    <w:p w:rsidR="00582B2B" w:rsidRPr="00AC39CB" w:rsidRDefault="001777B1" w:rsidP="00C806F9">
      <w:pPr>
        <w:pStyle w:val="a6"/>
        <w:spacing w:after="0"/>
        <w:ind w:left="0" w:firstLine="540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Укучыга, и</w:t>
      </w:r>
      <w:r w:rsidR="00A44ED0" w:rsidRPr="00AC39CB">
        <w:rPr>
          <w:sz w:val="28"/>
          <w:szCs w:val="28"/>
          <w:lang w:val="tt-RU"/>
        </w:rPr>
        <w:t>мтихан</w:t>
      </w:r>
      <w:r w:rsidRPr="00AC39CB">
        <w:rPr>
          <w:sz w:val="28"/>
          <w:szCs w:val="28"/>
          <w:lang w:val="tt-RU"/>
        </w:rPr>
        <w:t xml:space="preserve"> биргәндә, </w:t>
      </w:r>
      <w:r w:rsidR="00582B2B" w:rsidRPr="00AC39CB">
        <w:rPr>
          <w:sz w:val="28"/>
          <w:szCs w:val="28"/>
          <w:lang w:val="tt-RU"/>
        </w:rPr>
        <w:t xml:space="preserve">тәкъдим ителгән 2 җавапның берсен сайлап алу мөмкинлеге булган </w:t>
      </w:r>
      <w:r w:rsidR="00BC7CB7" w:rsidRPr="00AC39CB">
        <w:rPr>
          <w:sz w:val="28"/>
          <w:szCs w:val="28"/>
          <w:lang w:val="tt-RU"/>
        </w:rPr>
        <w:t>6</w:t>
      </w:r>
      <w:r w:rsidRPr="00AC39CB">
        <w:rPr>
          <w:sz w:val="28"/>
          <w:szCs w:val="28"/>
          <w:lang w:val="tt-RU"/>
        </w:rPr>
        <w:t xml:space="preserve"> бирем</w:t>
      </w:r>
      <w:r w:rsidR="00582B2B" w:rsidRPr="00AC39CB">
        <w:rPr>
          <w:sz w:val="28"/>
          <w:szCs w:val="28"/>
          <w:lang w:val="tt-RU"/>
        </w:rPr>
        <w:t>, тәкъдим ителгән 3 җавапның берс</w:t>
      </w:r>
      <w:r w:rsidR="00245588" w:rsidRPr="00AC39CB">
        <w:rPr>
          <w:sz w:val="28"/>
          <w:szCs w:val="28"/>
          <w:lang w:val="tt-RU"/>
        </w:rPr>
        <w:t>ен сайлап алу мөмкинлеге булган</w:t>
      </w:r>
      <w:r w:rsidR="00582B2B" w:rsidRPr="00AC39CB">
        <w:rPr>
          <w:sz w:val="28"/>
          <w:szCs w:val="28"/>
          <w:lang w:val="tt-RU"/>
        </w:rPr>
        <w:t xml:space="preserve"> </w:t>
      </w:r>
      <w:r w:rsidR="00BC7CB7" w:rsidRPr="00AC39CB">
        <w:rPr>
          <w:sz w:val="28"/>
          <w:szCs w:val="28"/>
          <w:lang w:val="tt-RU"/>
        </w:rPr>
        <w:t>1</w:t>
      </w:r>
      <w:r w:rsidR="00187929" w:rsidRPr="00AC39CB">
        <w:rPr>
          <w:sz w:val="28"/>
          <w:szCs w:val="28"/>
          <w:lang w:val="tt-RU"/>
        </w:rPr>
        <w:t>8</w:t>
      </w:r>
      <w:r w:rsidR="00582B2B" w:rsidRPr="00AC39CB">
        <w:rPr>
          <w:sz w:val="28"/>
          <w:szCs w:val="28"/>
          <w:lang w:val="tt-RU"/>
        </w:rPr>
        <w:t xml:space="preserve"> бирем, </w:t>
      </w:r>
      <w:r w:rsidR="00BC7CB7" w:rsidRPr="00AC39CB">
        <w:rPr>
          <w:sz w:val="28"/>
          <w:szCs w:val="28"/>
          <w:lang w:val="tt-RU"/>
        </w:rPr>
        <w:t>тәкъдим ителгән 4 җавапның берсе</w:t>
      </w:r>
      <w:r w:rsidR="00245588" w:rsidRPr="00AC39CB">
        <w:rPr>
          <w:sz w:val="28"/>
          <w:szCs w:val="28"/>
          <w:lang w:val="tt-RU"/>
        </w:rPr>
        <w:t xml:space="preserve">н сайлап алу мөмкинлеге булган </w:t>
      </w:r>
      <w:r w:rsidR="00187929" w:rsidRPr="00AC39CB">
        <w:rPr>
          <w:sz w:val="28"/>
          <w:szCs w:val="28"/>
          <w:lang w:val="tt-RU"/>
        </w:rPr>
        <w:t>4</w:t>
      </w:r>
      <w:r w:rsidR="00BC7CB7" w:rsidRPr="00AC39CB">
        <w:rPr>
          <w:sz w:val="28"/>
          <w:szCs w:val="28"/>
          <w:lang w:val="tt-RU"/>
        </w:rPr>
        <w:t xml:space="preserve"> бирем, </w:t>
      </w:r>
      <w:r w:rsidR="00245588" w:rsidRPr="00AC39CB">
        <w:rPr>
          <w:sz w:val="28"/>
          <w:szCs w:val="28"/>
          <w:lang w:val="tt-RU"/>
        </w:rPr>
        <w:t>кыска җавап бирүне таләп иткән</w:t>
      </w:r>
      <w:r w:rsidR="00582B2B" w:rsidRPr="00AC39CB">
        <w:rPr>
          <w:sz w:val="28"/>
          <w:szCs w:val="28"/>
          <w:lang w:val="tt-RU"/>
        </w:rPr>
        <w:t xml:space="preserve"> </w:t>
      </w:r>
      <w:r w:rsidR="00187929" w:rsidRPr="00AC39CB">
        <w:rPr>
          <w:sz w:val="28"/>
          <w:szCs w:val="28"/>
          <w:lang w:val="tt-RU"/>
        </w:rPr>
        <w:t>4</w:t>
      </w:r>
      <w:r w:rsidR="009E32FA" w:rsidRPr="00AC39CB">
        <w:rPr>
          <w:sz w:val="28"/>
          <w:szCs w:val="28"/>
          <w:lang w:val="tt-RU"/>
        </w:rPr>
        <w:t xml:space="preserve"> бирем </w:t>
      </w:r>
      <w:r w:rsidR="00582B2B" w:rsidRPr="00AC39CB">
        <w:rPr>
          <w:sz w:val="28"/>
          <w:szCs w:val="28"/>
          <w:lang w:val="tt-RU"/>
        </w:rPr>
        <w:t>һәм киңәйтелгән җавап (</w:t>
      </w:r>
      <w:r w:rsidRPr="00AC39CB">
        <w:rPr>
          <w:sz w:val="28"/>
          <w:szCs w:val="28"/>
          <w:lang w:val="tt-RU"/>
        </w:rPr>
        <w:t>шәхси хат</w:t>
      </w:r>
      <w:r w:rsidR="00582B2B" w:rsidRPr="00AC39CB">
        <w:rPr>
          <w:sz w:val="28"/>
          <w:szCs w:val="28"/>
          <w:lang w:val="tt-RU"/>
        </w:rPr>
        <w:t xml:space="preserve">) </w:t>
      </w:r>
      <w:r w:rsidR="00245588" w:rsidRPr="00AC39CB">
        <w:rPr>
          <w:sz w:val="28"/>
          <w:szCs w:val="28"/>
          <w:lang w:val="tt-RU"/>
        </w:rPr>
        <w:t>язуны</w:t>
      </w:r>
      <w:r w:rsidR="00582B2B" w:rsidRPr="00AC39CB">
        <w:rPr>
          <w:sz w:val="28"/>
          <w:szCs w:val="28"/>
          <w:lang w:val="tt-RU"/>
        </w:rPr>
        <w:t xml:space="preserve"> таләп иткән  ачык типтагы </w:t>
      </w:r>
      <w:r w:rsidR="00582B2B" w:rsidRPr="00AC39CB">
        <w:rPr>
          <w:color w:val="000000"/>
          <w:sz w:val="28"/>
          <w:szCs w:val="28"/>
          <w:lang w:val="tt-RU"/>
        </w:rPr>
        <w:t>1</w:t>
      </w:r>
      <w:r w:rsidR="00582B2B" w:rsidRPr="00AC39CB">
        <w:rPr>
          <w:color w:val="FF0000"/>
          <w:sz w:val="28"/>
          <w:szCs w:val="28"/>
          <w:lang w:val="tt-RU"/>
        </w:rPr>
        <w:t xml:space="preserve"> </w:t>
      </w:r>
      <w:r w:rsidR="00582B2B" w:rsidRPr="00AC39CB">
        <w:rPr>
          <w:sz w:val="28"/>
          <w:szCs w:val="28"/>
          <w:lang w:val="tt-RU"/>
        </w:rPr>
        <w:t>бирем тәкъдим ителә.</w:t>
      </w:r>
    </w:p>
    <w:p w:rsidR="00582B2B" w:rsidRPr="00AC39CB" w:rsidRDefault="00582B2B" w:rsidP="00C806F9">
      <w:pPr>
        <w:pStyle w:val="a6"/>
        <w:spacing w:after="0"/>
        <w:ind w:left="0" w:firstLine="540"/>
        <w:jc w:val="both"/>
        <w:rPr>
          <w:sz w:val="28"/>
          <w:szCs w:val="28"/>
          <w:lang w:val="tt-RU"/>
        </w:rPr>
      </w:pPr>
      <w:r w:rsidRPr="00AC39CB">
        <w:rPr>
          <w:i/>
          <w:sz w:val="28"/>
          <w:szCs w:val="28"/>
          <w:u w:val="single"/>
          <w:lang w:val="tt-RU"/>
        </w:rPr>
        <w:t>Төзелеше ягыннан</w:t>
      </w:r>
      <w:r w:rsidRPr="00AC39CB">
        <w:rPr>
          <w:sz w:val="28"/>
          <w:szCs w:val="28"/>
          <w:lang w:val="tt-RU"/>
        </w:rPr>
        <w:t xml:space="preserve"> татар теленнән </w:t>
      </w:r>
      <w:r w:rsidR="00A44ED0" w:rsidRPr="00AC39CB">
        <w:rPr>
          <w:sz w:val="28"/>
          <w:szCs w:val="28"/>
          <w:lang w:val="tt-RU"/>
        </w:rPr>
        <w:t>имтихан</w:t>
      </w:r>
      <w:r w:rsidRPr="00AC39CB">
        <w:rPr>
          <w:sz w:val="28"/>
          <w:szCs w:val="28"/>
          <w:lang w:val="tt-RU"/>
        </w:rPr>
        <w:t xml:space="preserve"> </w:t>
      </w:r>
      <w:r w:rsidR="00AA4D8A" w:rsidRPr="00AC39CB">
        <w:rPr>
          <w:sz w:val="28"/>
          <w:szCs w:val="28"/>
          <w:lang w:val="tt-RU"/>
        </w:rPr>
        <w:t>2</w:t>
      </w:r>
      <w:r w:rsidRPr="00AC39CB">
        <w:rPr>
          <w:sz w:val="28"/>
          <w:szCs w:val="28"/>
          <w:lang w:val="tt-RU"/>
        </w:rPr>
        <w:t xml:space="preserve"> өлештән тора.</w:t>
      </w:r>
    </w:p>
    <w:p w:rsidR="00582B2B" w:rsidRPr="00AC39CB" w:rsidRDefault="00582B2B" w:rsidP="00C806F9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1 нче өлеш (1 – </w:t>
      </w:r>
      <w:r w:rsidR="00187929" w:rsidRPr="00AC39CB">
        <w:rPr>
          <w:sz w:val="28"/>
          <w:szCs w:val="28"/>
          <w:lang w:val="tt-RU"/>
        </w:rPr>
        <w:t>28</w:t>
      </w:r>
      <w:r w:rsidRPr="00AC39CB">
        <w:rPr>
          <w:sz w:val="28"/>
          <w:szCs w:val="28"/>
          <w:lang w:val="tt-RU"/>
        </w:rPr>
        <w:t xml:space="preserve"> нче биремнәр) җавабын сайлап алу мөмкинлеге булган биремнәрдән тора. Бу өлештә тәкъдим ителгән биремнәр укучыларның тыңланган һәм укылган текстларның төп эчтәлеген аңлау һәм алардан кирәкле мәгълүматны табу</w:t>
      </w:r>
      <w:r w:rsidR="00AA4D8A" w:rsidRPr="00AC39CB">
        <w:rPr>
          <w:sz w:val="28"/>
          <w:szCs w:val="28"/>
          <w:lang w:val="tt-RU"/>
        </w:rPr>
        <w:t xml:space="preserve">, лексик-грамматик </w:t>
      </w:r>
      <w:r w:rsidRPr="00AC39CB">
        <w:rPr>
          <w:sz w:val="28"/>
          <w:szCs w:val="28"/>
          <w:lang w:val="tt-RU"/>
        </w:rPr>
        <w:t>күнекмәләрен тикшерүгә юнәлдерелгән.</w:t>
      </w:r>
    </w:p>
    <w:p w:rsidR="00582B2B" w:rsidRPr="00AC39CB" w:rsidRDefault="00AA4D8A" w:rsidP="00C806F9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2</w:t>
      </w:r>
      <w:r w:rsidR="00582B2B" w:rsidRPr="00AC39CB">
        <w:rPr>
          <w:sz w:val="28"/>
          <w:szCs w:val="28"/>
          <w:lang w:val="tt-RU"/>
        </w:rPr>
        <w:t xml:space="preserve"> нче өлеш </w:t>
      </w:r>
      <w:r w:rsidRPr="00AC39CB">
        <w:rPr>
          <w:sz w:val="28"/>
          <w:szCs w:val="28"/>
          <w:lang w:val="tt-RU"/>
        </w:rPr>
        <w:t xml:space="preserve">җөмләләрне үзгәртеп </w:t>
      </w:r>
      <w:r w:rsidR="00582B2B" w:rsidRPr="00AC39CB">
        <w:rPr>
          <w:sz w:val="28"/>
          <w:szCs w:val="28"/>
          <w:lang w:val="tt-RU"/>
        </w:rPr>
        <w:t>язуны күздә тоткан биремнәрдән (</w:t>
      </w:r>
      <w:r w:rsidR="00187929" w:rsidRPr="00AC39CB">
        <w:rPr>
          <w:sz w:val="28"/>
          <w:szCs w:val="28"/>
          <w:lang w:val="tt-RU"/>
        </w:rPr>
        <w:t>29</w:t>
      </w:r>
      <w:r w:rsidR="00582B2B" w:rsidRPr="00AC39CB">
        <w:rPr>
          <w:sz w:val="28"/>
          <w:szCs w:val="28"/>
          <w:lang w:val="tt-RU"/>
        </w:rPr>
        <w:t>-3</w:t>
      </w:r>
      <w:r w:rsidR="00187929" w:rsidRPr="00AC39CB">
        <w:rPr>
          <w:sz w:val="28"/>
          <w:szCs w:val="28"/>
          <w:lang w:val="tt-RU"/>
        </w:rPr>
        <w:t>2</w:t>
      </w:r>
      <w:r w:rsidR="00582B2B" w:rsidRPr="00AC39CB">
        <w:rPr>
          <w:sz w:val="28"/>
          <w:szCs w:val="28"/>
          <w:lang w:val="tt-RU"/>
        </w:rPr>
        <w:t xml:space="preserve"> нче биремнәр) һәм   укучыларның билгеле бер темага караган  язма сөйләмен  тикшерүгә юнәлдерелгән  ачык типтагы биремнән (3</w:t>
      </w:r>
      <w:r w:rsidR="00187929" w:rsidRPr="00AC39CB">
        <w:rPr>
          <w:sz w:val="28"/>
          <w:szCs w:val="28"/>
          <w:lang w:val="tt-RU"/>
        </w:rPr>
        <w:t>3</w:t>
      </w:r>
      <w:r w:rsidR="00582B2B" w:rsidRPr="00AC39CB">
        <w:rPr>
          <w:sz w:val="28"/>
          <w:szCs w:val="28"/>
          <w:lang w:val="tt-RU"/>
        </w:rPr>
        <w:t xml:space="preserve"> нч</w:t>
      </w:r>
      <w:r w:rsidR="00B068BC" w:rsidRPr="00AC39CB">
        <w:rPr>
          <w:sz w:val="28"/>
          <w:szCs w:val="28"/>
          <w:lang w:val="tt-RU"/>
        </w:rPr>
        <w:t>е</w:t>
      </w:r>
      <w:r w:rsidR="00582B2B" w:rsidRPr="00AC39CB">
        <w:rPr>
          <w:sz w:val="28"/>
          <w:szCs w:val="28"/>
          <w:lang w:val="tt-RU"/>
        </w:rPr>
        <w:t xml:space="preserve"> бирем</w:t>
      </w:r>
      <w:r w:rsidR="00697B04">
        <w:rPr>
          <w:sz w:val="28"/>
          <w:szCs w:val="28"/>
          <w:lang w:val="tt-RU"/>
        </w:rPr>
        <w:t xml:space="preserve"> </w:t>
      </w:r>
      <w:r w:rsidR="00582B2B" w:rsidRPr="00AC39CB">
        <w:rPr>
          <w:sz w:val="28"/>
          <w:szCs w:val="28"/>
          <w:lang w:val="tt-RU"/>
        </w:rPr>
        <w:t>– шәхси хат язу)  тора.</w:t>
      </w:r>
    </w:p>
    <w:p w:rsidR="00582B2B" w:rsidRPr="00AC39CB" w:rsidRDefault="001777B1" w:rsidP="00C806F9">
      <w:pPr>
        <w:pStyle w:val="a6"/>
        <w:numPr>
          <w:ilvl w:val="12"/>
          <w:numId w:val="0"/>
        </w:numPr>
        <w:spacing w:after="0"/>
        <w:ind w:firstLine="540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Имтихан </w:t>
      </w:r>
      <w:r w:rsidR="00582B2B" w:rsidRPr="00AC39CB">
        <w:rPr>
          <w:sz w:val="28"/>
          <w:szCs w:val="28"/>
          <w:lang w:val="tt-RU"/>
        </w:rPr>
        <w:t>эшендә биремнәрнең чагылышы 1 нче таблицада бирелә.</w:t>
      </w:r>
    </w:p>
    <w:p w:rsidR="00C806F9" w:rsidRPr="00AC39CB" w:rsidRDefault="00C806F9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</w:p>
    <w:p w:rsidR="00C806F9" w:rsidRPr="00AC39CB" w:rsidRDefault="00C806F9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</w:p>
    <w:p w:rsidR="0056604D" w:rsidRPr="00AC39CB" w:rsidRDefault="0056604D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</w:p>
    <w:p w:rsidR="0056604D" w:rsidRPr="00AC39CB" w:rsidRDefault="0056604D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</w:p>
    <w:p w:rsidR="0056604D" w:rsidRPr="00AC39CB" w:rsidRDefault="0056604D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</w:p>
    <w:p w:rsidR="00582B2B" w:rsidRPr="00AC39CB" w:rsidRDefault="00582B2B" w:rsidP="00582B2B">
      <w:pPr>
        <w:pStyle w:val="a6"/>
        <w:numPr>
          <w:ilvl w:val="12"/>
          <w:numId w:val="0"/>
        </w:numPr>
        <w:ind w:firstLine="567"/>
        <w:jc w:val="right"/>
        <w:rPr>
          <w:i/>
          <w:sz w:val="28"/>
          <w:szCs w:val="28"/>
          <w:lang w:val="tt-RU"/>
        </w:rPr>
      </w:pPr>
      <w:r w:rsidRPr="00AC39CB">
        <w:rPr>
          <w:i/>
          <w:sz w:val="28"/>
          <w:szCs w:val="28"/>
          <w:lang w:val="tt-RU"/>
        </w:rPr>
        <w:lastRenderedPageBreak/>
        <w:t>1 нче таблица</w:t>
      </w:r>
    </w:p>
    <w:p w:rsidR="00582B2B" w:rsidRPr="00AC39CB" w:rsidRDefault="00582B2B" w:rsidP="00582B2B">
      <w:pPr>
        <w:pStyle w:val="a6"/>
        <w:ind w:left="567"/>
        <w:jc w:val="center"/>
        <w:rPr>
          <w:b/>
          <w:iCs/>
          <w:sz w:val="28"/>
          <w:szCs w:val="28"/>
          <w:lang w:val="tt-RU"/>
        </w:rPr>
      </w:pPr>
      <w:r w:rsidRPr="00AC39CB">
        <w:rPr>
          <w:b/>
          <w:iCs/>
          <w:sz w:val="28"/>
          <w:szCs w:val="28"/>
          <w:lang w:val="tt-RU"/>
        </w:rPr>
        <w:t xml:space="preserve">Биремнәрнең </w:t>
      </w:r>
      <w:r w:rsidR="001777B1" w:rsidRPr="00AC39CB">
        <w:rPr>
          <w:b/>
          <w:iCs/>
          <w:sz w:val="28"/>
          <w:szCs w:val="28"/>
          <w:lang w:val="tt-RU"/>
        </w:rPr>
        <w:t xml:space="preserve">имтихан </w:t>
      </w:r>
      <w:r w:rsidRPr="00AC39CB">
        <w:rPr>
          <w:b/>
          <w:iCs/>
          <w:sz w:val="28"/>
          <w:szCs w:val="28"/>
          <w:lang w:val="tt-RU"/>
        </w:rPr>
        <w:t>эшендә чагылышы</w:t>
      </w:r>
    </w:p>
    <w:p w:rsidR="007149A6" w:rsidRPr="00AC39CB" w:rsidRDefault="007149A6" w:rsidP="00582B2B">
      <w:pPr>
        <w:pStyle w:val="a6"/>
        <w:ind w:left="567"/>
        <w:jc w:val="center"/>
        <w:rPr>
          <w:b/>
          <w:iCs/>
          <w:sz w:val="28"/>
          <w:szCs w:val="28"/>
          <w:lang w:val="tt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701"/>
        <w:gridCol w:w="4110"/>
      </w:tblGrid>
      <w:tr w:rsidR="00582B2B" w:rsidRPr="00AC39CB" w:rsidTr="008445D6">
        <w:tc>
          <w:tcPr>
            <w:tcW w:w="3085" w:type="dxa"/>
          </w:tcPr>
          <w:p w:rsidR="00582B2B" w:rsidRPr="00AC39CB" w:rsidRDefault="001777B1" w:rsidP="001777B1">
            <w:pPr>
              <w:pStyle w:val="a6"/>
              <w:tabs>
                <w:tab w:val="left" w:pos="315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Имтихан эше бүлекләре</w:t>
            </w:r>
          </w:p>
        </w:tc>
        <w:tc>
          <w:tcPr>
            <w:tcW w:w="1418" w:type="dxa"/>
          </w:tcPr>
          <w:p w:rsidR="00582B2B" w:rsidRPr="00AC39CB" w:rsidRDefault="00582B2B" w:rsidP="00A44ED0">
            <w:pPr>
              <w:pStyle w:val="a6"/>
              <w:ind w:left="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Биремнәрнең саны</w:t>
            </w:r>
          </w:p>
        </w:tc>
        <w:tc>
          <w:tcPr>
            <w:tcW w:w="1701" w:type="dxa"/>
          </w:tcPr>
          <w:p w:rsidR="00582B2B" w:rsidRPr="00AC39CB" w:rsidRDefault="001777B1" w:rsidP="001777B1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Иң югары (</w:t>
            </w:r>
            <w:r w:rsidR="00582B2B" w:rsidRPr="00AC39CB">
              <w:rPr>
                <w:iCs/>
                <w:sz w:val="28"/>
                <w:szCs w:val="28"/>
                <w:lang w:val="tt-RU"/>
              </w:rPr>
              <w:t>максимал</w:t>
            </w:r>
            <w:r w:rsidR="00582B2B" w:rsidRPr="00AC39CB">
              <w:rPr>
                <w:iCs/>
                <w:sz w:val="28"/>
                <w:szCs w:val="28"/>
              </w:rPr>
              <w:t>ь</w:t>
            </w:r>
            <w:r w:rsidR="00582B2B" w:rsidRPr="00AC39CB">
              <w:rPr>
                <w:iCs/>
                <w:sz w:val="28"/>
                <w:szCs w:val="28"/>
                <w:lang w:val="tt-RU"/>
              </w:rPr>
              <w:t xml:space="preserve">) </w:t>
            </w:r>
            <w:r w:rsidRPr="00AC39CB">
              <w:rPr>
                <w:iCs/>
                <w:sz w:val="28"/>
                <w:szCs w:val="28"/>
                <w:lang w:val="tt-RU"/>
              </w:rPr>
              <w:t xml:space="preserve">башлангыч </w:t>
            </w:r>
            <w:r w:rsidR="00582B2B" w:rsidRPr="00AC39CB">
              <w:rPr>
                <w:iCs/>
                <w:sz w:val="28"/>
                <w:szCs w:val="28"/>
                <w:lang w:val="tt-RU"/>
              </w:rPr>
              <w:t>балл</w:t>
            </w:r>
          </w:p>
        </w:tc>
        <w:tc>
          <w:tcPr>
            <w:tcW w:w="4110" w:type="dxa"/>
          </w:tcPr>
          <w:p w:rsidR="00582B2B" w:rsidRPr="00AC39CB" w:rsidRDefault="00582B2B" w:rsidP="00A44ED0">
            <w:pPr>
              <w:pStyle w:val="a6"/>
              <w:tabs>
                <w:tab w:val="left" w:pos="315"/>
              </w:tabs>
              <w:ind w:left="0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Биремнәрнең төрләре</w:t>
            </w:r>
          </w:p>
        </w:tc>
      </w:tr>
      <w:tr w:rsidR="00582B2B" w:rsidRPr="003850EE" w:rsidTr="008445D6">
        <w:tc>
          <w:tcPr>
            <w:tcW w:w="3085" w:type="dxa"/>
          </w:tcPr>
          <w:p w:rsidR="00582B2B" w:rsidRPr="00AC39CB" w:rsidRDefault="00582B2B" w:rsidP="001777B1">
            <w:pPr>
              <w:pStyle w:val="a6"/>
              <w:tabs>
                <w:tab w:val="left" w:pos="0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 xml:space="preserve">Тыңлап аңлау </w:t>
            </w:r>
          </w:p>
        </w:tc>
        <w:tc>
          <w:tcPr>
            <w:tcW w:w="1418" w:type="dxa"/>
            <w:vMerge w:val="restart"/>
            <w:vAlign w:val="center"/>
          </w:tcPr>
          <w:p w:rsidR="00582B2B" w:rsidRPr="00AC39CB" w:rsidRDefault="00AA4D8A" w:rsidP="00187929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2</w:t>
            </w:r>
            <w:r w:rsidR="00187929" w:rsidRPr="00AC39CB">
              <w:rPr>
                <w:iCs/>
                <w:sz w:val="28"/>
                <w:szCs w:val="28"/>
                <w:lang w:val="tt-RU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582B2B" w:rsidRPr="00AC39CB" w:rsidRDefault="00AA4D8A" w:rsidP="00187929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2</w:t>
            </w:r>
            <w:r w:rsidR="00187929" w:rsidRPr="00AC39CB">
              <w:rPr>
                <w:iCs/>
                <w:sz w:val="28"/>
                <w:szCs w:val="28"/>
                <w:lang w:val="tt-RU"/>
              </w:rPr>
              <w:t>0</w:t>
            </w:r>
          </w:p>
        </w:tc>
        <w:tc>
          <w:tcPr>
            <w:tcW w:w="4110" w:type="dxa"/>
            <w:vMerge w:val="restart"/>
          </w:tcPr>
          <w:p w:rsidR="00582B2B" w:rsidRPr="00AC39CB" w:rsidRDefault="00582B2B" w:rsidP="00EB7397">
            <w:pPr>
              <w:pStyle w:val="a6"/>
              <w:tabs>
                <w:tab w:val="left" w:pos="-567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Җавабын сайлап алу мөмкинлеге булган биремнәр</w:t>
            </w:r>
          </w:p>
        </w:tc>
      </w:tr>
      <w:tr w:rsidR="00582B2B" w:rsidRPr="00AC39CB" w:rsidTr="008445D6">
        <w:tc>
          <w:tcPr>
            <w:tcW w:w="3085" w:type="dxa"/>
          </w:tcPr>
          <w:p w:rsidR="00582B2B" w:rsidRPr="00AC39CB" w:rsidRDefault="00582B2B" w:rsidP="001777B1">
            <w:pPr>
              <w:pStyle w:val="a6"/>
              <w:tabs>
                <w:tab w:val="left" w:pos="0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Аңлап уку</w:t>
            </w:r>
          </w:p>
        </w:tc>
        <w:tc>
          <w:tcPr>
            <w:tcW w:w="1418" w:type="dxa"/>
            <w:vMerge/>
            <w:vAlign w:val="center"/>
          </w:tcPr>
          <w:p w:rsidR="00582B2B" w:rsidRPr="00AC39CB" w:rsidRDefault="00582B2B" w:rsidP="00A44ED0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  <w:vMerge/>
            <w:vAlign w:val="center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</w:p>
        </w:tc>
        <w:tc>
          <w:tcPr>
            <w:tcW w:w="4110" w:type="dxa"/>
            <w:vMerge/>
          </w:tcPr>
          <w:p w:rsidR="00582B2B" w:rsidRPr="00AC39CB" w:rsidRDefault="00582B2B" w:rsidP="00A44ED0">
            <w:pPr>
              <w:pStyle w:val="a6"/>
              <w:tabs>
                <w:tab w:val="left" w:pos="-567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</w:p>
        </w:tc>
      </w:tr>
      <w:tr w:rsidR="00582B2B" w:rsidRPr="003850EE" w:rsidTr="008445D6">
        <w:tc>
          <w:tcPr>
            <w:tcW w:w="3085" w:type="dxa"/>
          </w:tcPr>
          <w:p w:rsidR="00582B2B" w:rsidRPr="00AC39CB" w:rsidRDefault="00582B2B" w:rsidP="001777B1">
            <w:pPr>
              <w:pStyle w:val="a6"/>
              <w:tabs>
                <w:tab w:val="left" w:pos="0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 xml:space="preserve">Лексик һәм грамматик  белемнәрне тикшерү </w:t>
            </w:r>
          </w:p>
        </w:tc>
        <w:tc>
          <w:tcPr>
            <w:tcW w:w="1418" w:type="dxa"/>
            <w:vAlign w:val="center"/>
          </w:tcPr>
          <w:p w:rsidR="00582B2B" w:rsidRPr="00AC39CB" w:rsidRDefault="00187929" w:rsidP="00187929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8</w:t>
            </w:r>
          </w:p>
        </w:tc>
        <w:tc>
          <w:tcPr>
            <w:tcW w:w="1701" w:type="dxa"/>
            <w:vAlign w:val="center"/>
          </w:tcPr>
          <w:p w:rsidR="00582B2B" w:rsidRPr="00AC39CB" w:rsidRDefault="00187929" w:rsidP="00AA4D8A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8</w:t>
            </w:r>
          </w:p>
        </w:tc>
        <w:tc>
          <w:tcPr>
            <w:tcW w:w="4110" w:type="dxa"/>
          </w:tcPr>
          <w:p w:rsidR="00582B2B" w:rsidRPr="00AC39CB" w:rsidRDefault="00AA4D8A" w:rsidP="00EB7397">
            <w:pPr>
              <w:pStyle w:val="a6"/>
              <w:tabs>
                <w:tab w:val="left" w:pos="-567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Җавабын сайлап алу мөмкинлеге булган биремнәр</w:t>
            </w:r>
          </w:p>
        </w:tc>
      </w:tr>
      <w:tr w:rsidR="00582B2B" w:rsidRPr="003850EE" w:rsidTr="008445D6">
        <w:trPr>
          <w:trHeight w:val="690"/>
        </w:trPr>
        <w:tc>
          <w:tcPr>
            <w:tcW w:w="3085" w:type="dxa"/>
            <w:vMerge w:val="restart"/>
          </w:tcPr>
          <w:p w:rsidR="00582B2B" w:rsidRPr="00AC39CB" w:rsidRDefault="00582B2B" w:rsidP="001777B1">
            <w:pPr>
              <w:pStyle w:val="a6"/>
              <w:tabs>
                <w:tab w:val="left" w:pos="0"/>
              </w:tabs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Яз</w:t>
            </w:r>
            <w:r w:rsidR="001777B1" w:rsidRPr="00AC39CB">
              <w:rPr>
                <w:iCs/>
                <w:sz w:val="28"/>
                <w:szCs w:val="28"/>
                <w:lang w:val="tt-RU"/>
              </w:rPr>
              <w:t xml:space="preserve">ма сөйләм </w:t>
            </w:r>
            <w:r w:rsidRPr="00AC39CB">
              <w:rPr>
                <w:iCs/>
                <w:sz w:val="28"/>
                <w:szCs w:val="28"/>
                <w:lang w:val="tt-RU"/>
              </w:rPr>
              <w:t xml:space="preserve"> күнекмәләрен тикшерү</w:t>
            </w:r>
          </w:p>
        </w:tc>
        <w:tc>
          <w:tcPr>
            <w:tcW w:w="1418" w:type="dxa"/>
            <w:vAlign w:val="center"/>
          </w:tcPr>
          <w:p w:rsidR="00582B2B" w:rsidRPr="00AC39CB" w:rsidRDefault="00187929" w:rsidP="00187929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4</w:t>
            </w:r>
          </w:p>
        </w:tc>
        <w:tc>
          <w:tcPr>
            <w:tcW w:w="1701" w:type="dxa"/>
            <w:vAlign w:val="center"/>
          </w:tcPr>
          <w:p w:rsidR="00582B2B" w:rsidRPr="00AC39CB" w:rsidRDefault="00187929" w:rsidP="00AA4D8A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4</w:t>
            </w:r>
          </w:p>
        </w:tc>
        <w:tc>
          <w:tcPr>
            <w:tcW w:w="4110" w:type="dxa"/>
          </w:tcPr>
          <w:p w:rsidR="00582B2B" w:rsidRPr="00AC39CB" w:rsidRDefault="00AA4D8A" w:rsidP="00EB7397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Кыска җавап бирүне таләп иткән биремнәр</w:t>
            </w:r>
          </w:p>
        </w:tc>
      </w:tr>
      <w:tr w:rsidR="00582B2B" w:rsidRPr="003850EE" w:rsidTr="008445D6">
        <w:trPr>
          <w:trHeight w:val="984"/>
        </w:trPr>
        <w:tc>
          <w:tcPr>
            <w:tcW w:w="3085" w:type="dxa"/>
            <w:vMerge/>
          </w:tcPr>
          <w:p w:rsidR="00582B2B" w:rsidRPr="00AC39CB" w:rsidRDefault="00582B2B" w:rsidP="00A44ED0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vAlign w:val="center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1</w:t>
            </w:r>
          </w:p>
        </w:tc>
        <w:tc>
          <w:tcPr>
            <w:tcW w:w="1701" w:type="dxa"/>
            <w:vAlign w:val="center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10</w:t>
            </w:r>
          </w:p>
        </w:tc>
        <w:tc>
          <w:tcPr>
            <w:tcW w:w="4110" w:type="dxa"/>
          </w:tcPr>
          <w:p w:rsidR="00582B2B" w:rsidRPr="00AC39CB" w:rsidRDefault="009E32FA" w:rsidP="00B068BC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Киңәйтелгән җавап бирүне таләп иткән бирем</w:t>
            </w:r>
          </w:p>
        </w:tc>
      </w:tr>
      <w:tr w:rsidR="00582B2B" w:rsidRPr="00AC39CB" w:rsidTr="008445D6">
        <w:tc>
          <w:tcPr>
            <w:tcW w:w="3085" w:type="dxa"/>
          </w:tcPr>
          <w:p w:rsidR="00582B2B" w:rsidRPr="00AC39CB" w:rsidRDefault="00582B2B" w:rsidP="00A44ED0">
            <w:pPr>
              <w:pStyle w:val="a6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418" w:type="dxa"/>
            <w:vAlign w:val="center"/>
          </w:tcPr>
          <w:p w:rsidR="00582B2B" w:rsidRPr="00AC39CB" w:rsidRDefault="00582B2B" w:rsidP="00187929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3</w:t>
            </w:r>
            <w:r w:rsidR="00187929" w:rsidRPr="00AC39CB">
              <w:rPr>
                <w:iCs/>
                <w:sz w:val="28"/>
                <w:szCs w:val="28"/>
                <w:lang w:val="tt-RU"/>
              </w:rPr>
              <w:t>3</w:t>
            </w:r>
          </w:p>
        </w:tc>
        <w:tc>
          <w:tcPr>
            <w:tcW w:w="1701" w:type="dxa"/>
            <w:vAlign w:val="center"/>
          </w:tcPr>
          <w:p w:rsidR="00582B2B" w:rsidRPr="00AC39CB" w:rsidRDefault="00AA4D8A" w:rsidP="00187929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  <w:r w:rsidRPr="00AC39CB">
              <w:rPr>
                <w:iCs/>
                <w:sz w:val="28"/>
                <w:szCs w:val="28"/>
                <w:lang w:val="tt-RU"/>
              </w:rPr>
              <w:t>4</w:t>
            </w:r>
            <w:r w:rsidR="00187929" w:rsidRPr="00AC39CB">
              <w:rPr>
                <w:iCs/>
                <w:sz w:val="28"/>
                <w:szCs w:val="28"/>
                <w:lang w:val="tt-RU"/>
              </w:rPr>
              <w:t>2</w:t>
            </w:r>
          </w:p>
        </w:tc>
        <w:tc>
          <w:tcPr>
            <w:tcW w:w="4110" w:type="dxa"/>
          </w:tcPr>
          <w:p w:rsidR="00582B2B" w:rsidRPr="00AC39CB" w:rsidRDefault="00582B2B" w:rsidP="00A44ED0">
            <w:pPr>
              <w:pStyle w:val="a6"/>
              <w:jc w:val="center"/>
              <w:rPr>
                <w:iCs/>
                <w:sz w:val="28"/>
                <w:szCs w:val="28"/>
                <w:lang w:val="tt-RU"/>
              </w:rPr>
            </w:pPr>
          </w:p>
        </w:tc>
      </w:tr>
    </w:tbl>
    <w:p w:rsidR="00582B2B" w:rsidRPr="00AC39CB" w:rsidRDefault="00582B2B" w:rsidP="00582B2B">
      <w:pPr>
        <w:pStyle w:val="a6"/>
        <w:spacing w:before="120"/>
        <w:ind w:left="0" w:firstLine="540"/>
        <w:jc w:val="center"/>
        <w:rPr>
          <w:b/>
          <w:iCs/>
          <w:sz w:val="28"/>
          <w:szCs w:val="28"/>
          <w:lang w:val="tt-RU"/>
        </w:rPr>
      </w:pPr>
    </w:p>
    <w:p w:rsidR="00582B2B" w:rsidRPr="00AC39CB" w:rsidRDefault="00582B2B" w:rsidP="00582B2B">
      <w:pPr>
        <w:pStyle w:val="a6"/>
        <w:spacing w:before="120"/>
        <w:ind w:left="0" w:firstLine="540"/>
        <w:jc w:val="both"/>
        <w:rPr>
          <w:b/>
          <w:sz w:val="28"/>
          <w:szCs w:val="28"/>
          <w:lang w:val="tt-RU"/>
        </w:rPr>
      </w:pPr>
      <w:r w:rsidRPr="00AC39CB">
        <w:rPr>
          <w:b/>
          <w:iCs/>
          <w:sz w:val="28"/>
          <w:szCs w:val="28"/>
          <w:lang w:val="tt-RU"/>
        </w:rPr>
        <w:t xml:space="preserve">5. </w:t>
      </w:r>
      <w:r w:rsidR="00AA4D8A" w:rsidRPr="00AC39CB">
        <w:rPr>
          <w:b/>
          <w:iCs/>
          <w:sz w:val="28"/>
          <w:szCs w:val="28"/>
          <w:lang w:val="tt-RU"/>
        </w:rPr>
        <w:t xml:space="preserve">Имтихан </w:t>
      </w:r>
      <w:r w:rsidRPr="00AC39CB">
        <w:rPr>
          <w:b/>
          <w:sz w:val="28"/>
          <w:szCs w:val="28"/>
          <w:lang w:val="tt-RU"/>
        </w:rPr>
        <w:t>биремнәрен эчтәле</w:t>
      </w:r>
      <w:r w:rsidR="001777B1" w:rsidRPr="00AC39CB">
        <w:rPr>
          <w:b/>
          <w:sz w:val="28"/>
          <w:szCs w:val="28"/>
          <w:lang w:val="tt-RU"/>
        </w:rPr>
        <w:t xml:space="preserve">генә </w:t>
      </w:r>
      <w:r w:rsidRPr="00AC39CB">
        <w:rPr>
          <w:b/>
          <w:sz w:val="28"/>
          <w:szCs w:val="28"/>
          <w:lang w:val="tt-RU"/>
        </w:rPr>
        <w:t xml:space="preserve"> һәм эш төрләренә нигезләнеп бүлү</w:t>
      </w:r>
    </w:p>
    <w:p w:rsidR="00582B2B" w:rsidRPr="00AC39CB" w:rsidRDefault="00AA4D8A" w:rsidP="00582B2B">
      <w:pPr>
        <w:tabs>
          <w:tab w:val="left" w:pos="5325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 xml:space="preserve">Имтиханда </w:t>
      </w:r>
      <w:r w:rsidR="00582B2B" w:rsidRPr="00AC39CB">
        <w:rPr>
          <w:bCs/>
          <w:sz w:val="28"/>
          <w:szCs w:val="28"/>
          <w:lang w:val="tt-RU"/>
        </w:rPr>
        <w:t>төп гомуми белем бирү мәктәбендәге укучыларның татар телендә коммуникатив компетенциягә ия булулары тикшерелә. Ягъни:</w:t>
      </w:r>
    </w:p>
    <w:p w:rsidR="00582B2B" w:rsidRPr="00AC39CB" w:rsidRDefault="00582B2B" w:rsidP="00582B2B">
      <w:pPr>
        <w:numPr>
          <w:ilvl w:val="0"/>
          <w:numId w:val="14"/>
        </w:numPr>
        <w:autoSpaceDE w:val="0"/>
        <w:autoSpaceDN w:val="0"/>
        <w:adjustRightInd w:val="0"/>
        <w:ind w:left="128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>тыңланган текстның төп эчтәлеген һәм сорала торган мәгъ</w:t>
      </w:r>
      <w:r w:rsidR="00C806F9" w:rsidRPr="00AC39CB">
        <w:rPr>
          <w:bCs/>
          <w:sz w:val="28"/>
          <w:szCs w:val="28"/>
          <w:lang w:val="tt-RU"/>
        </w:rPr>
        <w:t>лүматны аңлый белү</w:t>
      </w:r>
      <w:r w:rsidRPr="00AC39CB">
        <w:rPr>
          <w:bCs/>
          <w:sz w:val="28"/>
          <w:szCs w:val="28"/>
          <w:lang w:val="tt-RU"/>
        </w:rPr>
        <w:t xml:space="preserve"> (1 нче бүлек);</w:t>
      </w:r>
    </w:p>
    <w:p w:rsidR="00582B2B" w:rsidRPr="00AC39CB" w:rsidRDefault="00582B2B" w:rsidP="00582B2B">
      <w:pPr>
        <w:numPr>
          <w:ilvl w:val="0"/>
          <w:numId w:val="14"/>
        </w:numPr>
        <w:autoSpaceDE w:val="0"/>
        <w:autoSpaceDN w:val="0"/>
        <w:adjustRightInd w:val="0"/>
        <w:ind w:left="128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>укылган текстның төп эчтәлеген  һәм сорала торган мәгълүматны аң</w:t>
      </w:r>
      <w:r w:rsidR="00C806F9" w:rsidRPr="00AC39CB">
        <w:rPr>
          <w:bCs/>
          <w:sz w:val="28"/>
          <w:szCs w:val="28"/>
          <w:lang w:val="tt-RU"/>
        </w:rPr>
        <w:t>лый белү</w:t>
      </w:r>
      <w:r w:rsidRPr="00AC39CB">
        <w:rPr>
          <w:bCs/>
          <w:sz w:val="28"/>
          <w:szCs w:val="28"/>
          <w:lang w:val="tt-RU"/>
        </w:rPr>
        <w:t xml:space="preserve"> (2 нче бүлек );</w:t>
      </w:r>
    </w:p>
    <w:p w:rsidR="00582B2B" w:rsidRPr="00AC39CB" w:rsidRDefault="00582B2B" w:rsidP="00582B2B">
      <w:pPr>
        <w:numPr>
          <w:ilvl w:val="0"/>
          <w:numId w:val="14"/>
        </w:numPr>
        <w:autoSpaceDE w:val="0"/>
        <w:autoSpaceDN w:val="0"/>
        <w:adjustRightInd w:val="0"/>
        <w:ind w:left="128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>тел берәмлекләрен коммуникатив яктан мөһим булган контекстта куллану  күнекмәләренә ия булу  (3 нче бүлек);</w:t>
      </w:r>
    </w:p>
    <w:p w:rsidR="00582B2B" w:rsidRPr="00AC39CB" w:rsidRDefault="00582B2B" w:rsidP="00582B2B">
      <w:pPr>
        <w:numPr>
          <w:ilvl w:val="0"/>
          <w:numId w:val="14"/>
        </w:numPr>
        <w:autoSpaceDE w:val="0"/>
        <w:autoSpaceDN w:val="0"/>
        <w:adjustRightInd w:val="0"/>
        <w:ind w:left="128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 xml:space="preserve">тәкъдим ителгән </w:t>
      </w:r>
      <w:r w:rsidR="001777B1" w:rsidRPr="00AC39CB">
        <w:rPr>
          <w:bCs/>
          <w:sz w:val="28"/>
          <w:szCs w:val="28"/>
          <w:lang w:val="tt-RU"/>
        </w:rPr>
        <w:t xml:space="preserve">җөмләләрне үзгәртеп </w:t>
      </w:r>
      <w:r w:rsidRPr="00AC39CB">
        <w:rPr>
          <w:sz w:val="28"/>
          <w:szCs w:val="28"/>
          <w:lang w:val="tt-RU"/>
        </w:rPr>
        <w:t xml:space="preserve"> яза белү (4 нче бүлек);</w:t>
      </w:r>
    </w:p>
    <w:p w:rsidR="00582B2B" w:rsidRPr="00AC39CB" w:rsidRDefault="004F51CA" w:rsidP="00582B2B">
      <w:pPr>
        <w:numPr>
          <w:ilvl w:val="0"/>
          <w:numId w:val="14"/>
        </w:numPr>
        <w:autoSpaceDE w:val="0"/>
        <w:autoSpaceDN w:val="0"/>
        <w:adjustRightInd w:val="0"/>
        <w:ind w:left="1287"/>
        <w:jc w:val="both"/>
        <w:rPr>
          <w:bCs/>
          <w:sz w:val="28"/>
          <w:szCs w:val="28"/>
          <w:lang w:val="tt-RU"/>
        </w:rPr>
      </w:pPr>
      <w:r w:rsidRPr="00AC39CB">
        <w:rPr>
          <w:bCs/>
          <w:sz w:val="28"/>
          <w:szCs w:val="28"/>
          <w:lang w:val="tt-RU"/>
        </w:rPr>
        <w:t xml:space="preserve">җавап хаты яза белү </w:t>
      </w:r>
      <w:r w:rsidR="00582B2B" w:rsidRPr="00AC39CB">
        <w:rPr>
          <w:bCs/>
          <w:sz w:val="28"/>
          <w:szCs w:val="28"/>
          <w:lang w:val="tt-RU"/>
        </w:rPr>
        <w:t xml:space="preserve"> (4 нче бүлек).</w:t>
      </w:r>
    </w:p>
    <w:p w:rsidR="00582B2B" w:rsidRPr="00AC39CB" w:rsidRDefault="00582B2B" w:rsidP="00582B2B">
      <w:pPr>
        <w:pStyle w:val="a6"/>
        <w:spacing w:before="120"/>
        <w:ind w:left="0" w:firstLine="540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Әлеге бүленеш 2 нче таблицада күрсәтелә.</w:t>
      </w:r>
    </w:p>
    <w:p w:rsidR="00C806F9" w:rsidRPr="00AC39CB" w:rsidRDefault="00C806F9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EB7397" w:rsidRPr="00AC39CB" w:rsidRDefault="00EB7397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EB7397" w:rsidRPr="00AC39CB" w:rsidRDefault="00EB7397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EB7397" w:rsidRPr="00AC39CB" w:rsidRDefault="00EB7397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C806F9" w:rsidRPr="00AC39CB" w:rsidRDefault="00C806F9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8445D6" w:rsidRPr="00AC39CB" w:rsidRDefault="008445D6" w:rsidP="00582B2B">
      <w:pPr>
        <w:pStyle w:val="a6"/>
        <w:spacing w:before="120"/>
        <w:ind w:left="0" w:firstLine="540"/>
        <w:jc w:val="right"/>
        <w:rPr>
          <w:i/>
          <w:szCs w:val="28"/>
          <w:lang w:val="tt-RU"/>
        </w:rPr>
      </w:pPr>
    </w:p>
    <w:p w:rsidR="00582B2B" w:rsidRPr="00AC39CB" w:rsidRDefault="00582B2B" w:rsidP="007149A6">
      <w:pPr>
        <w:pStyle w:val="a6"/>
        <w:spacing w:before="120"/>
        <w:ind w:left="0" w:firstLine="540"/>
        <w:jc w:val="right"/>
        <w:rPr>
          <w:i/>
          <w:sz w:val="28"/>
          <w:szCs w:val="28"/>
          <w:lang w:val="tt-RU"/>
        </w:rPr>
      </w:pPr>
      <w:r w:rsidRPr="00AC39CB">
        <w:rPr>
          <w:i/>
          <w:sz w:val="28"/>
          <w:szCs w:val="28"/>
          <w:lang w:val="tt-RU"/>
        </w:rPr>
        <w:lastRenderedPageBreak/>
        <w:t xml:space="preserve">2 нче таблица </w:t>
      </w:r>
    </w:p>
    <w:p w:rsidR="00582B2B" w:rsidRPr="00AC39CB" w:rsidRDefault="00582B2B" w:rsidP="007149A6">
      <w:pPr>
        <w:rPr>
          <w:lang w:val="tt-RU" w:eastAsia="ru-RU"/>
        </w:rPr>
      </w:pPr>
    </w:p>
    <w:p w:rsidR="008445D6" w:rsidRPr="00AC39CB" w:rsidRDefault="00582B2B" w:rsidP="007149A6">
      <w:pPr>
        <w:pStyle w:val="a4"/>
        <w:spacing w:line="240" w:lineRule="auto"/>
        <w:jc w:val="center"/>
        <w:rPr>
          <w:rFonts w:ascii="Times New Roman" w:hAnsi="Times New Roman"/>
          <w:szCs w:val="28"/>
          <w:lang w:val="tt-RU"/>
        </w:rPr>
      </w:pPr>
      <w:r w:rsidRPr="00AC39CB">
        <w:rPr>
          <w:rFonts w:ascii="Times New Roman" w:hAnsi="Times New Roman"/>
          <w:szCs w:val="28"/>
          <w:lang w:val="tt-RU"/>
        </w:rPr>
        <w:t xml:space="preserve">Сөйләм осталыгы һәм тел берәмлекләрен куллану </w:t>
      </w:r>
      <w:r w:rsidRPr="00AC39CB">
        <w:rPr>
          <w:rFonts w:ascii="Times New Roman" w:hAnsi="Times New Roman"/>
          <w:color w:val="FF0000"/>
          <w:szCs w:val="28"/>
          <w:lang w:val="tt-RU"/>
        </w:rPr>
        <w:t xml:space="preserve"> </w:t>
      </w:r>
      <w:r w:rsidRPr="00AC39CB">
        <w:rPr>
          <w:rFonts w:ascii="Times New Roman" w:hAnsi="Times New Roman"/>
          <w:szCs w:val="28"/>
          <w:lang w:val="tt-RU"/>
        </w:rPr>
        <w:t xml:space="preserve"> күнекмәләрен </w:t>
      </w:r>
    </w:p>
    <w:p w:rsidR="00582B2B" w:rsidRPr="00AC39CB" w:rsidRDefault="00582B2B" w:rsidP="007149A6">
      <w:pPr>
        <w:pStyle w:val="a4"/>
        <w:spacing w:line="240" w:lineRule="auto"/>
        <w:jc w:val="center"/>
        <w:rPr>
          <w:rFonts w:ascii="Times New Roman" w:hAnsi="Times New Roman"/>
          <w:szCs w:val="28"/>
          <w:lang w:val="tt-RU"/>
        </w:rPr>
      </w:pPr>
      <w:r w:rsidRPr="00AC39CB">
        <w:rPr>
          <w:rFonts w:ascii="Times New Roman" w:hAnsi="Times New Roman"/>
          <w:szCs w:val="28"/>
          <w:lang w:val="tt-RU"/>
        </w:rPr>
        <w:t>тикшерү өчен биремнәр бүленеше</w:t>
      </w:r>
    </w:p>
    <w:p w:rsidR="00582B2B" w:rsidRPr="00AC39CB" w:rsidRDefault="00582B2B" w:rsidP="00582B2B">
      <w:pPr>
        <w:pStyle w:val="a4"/>
        <w:spacing w:line="240" w:lineRule="auto"/>
        <w:jc w:val="center"/>
        <w:rPr>
          <w:rFonts w:ascii="Times New Roman" w:hAnsi="Times New Roman"/>
          <w:b w:val="0"/>
          <w:szCs w:val="28"/>
          <w:lang w:val="tt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2126"/>
      </w:tblGrid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pStyle w:val="5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Сөйләм осталыгы һәм тел күнекмәләрен тикшерү өчен биремнәр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Биремнәрнең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Иң югары башлангыч балл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Тыңланган текстның төп эчтәлеген аңлау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E60456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E60456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7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Тыңланган тексттагы  кирәкле мәгълүматны табу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6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Укылган текстның төп эчтәлеген аңлау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187929" w:rsidP="00187929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187929" w:rsidP="00187929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3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Укылган тексттагы  кирәкле мәгълүматны табу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187929" w:rsidP="00187929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187929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</w:p>
        </w:tc>
      </w:tr>
      <w:tr w:rsidR="00582B2B" w:rsidRPr="00AC39CB" w:rsidTr="007149A6">
        <w:trPr>
          <w:trHeight w:val="35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Лексик-грамматик күнекмәләр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187929" w:rsidP="00187929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187929" w:rsidP="00E60456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8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E60456" w:rsidP="00E60456">
            <w:pPr>
              <w:pStyle w:val="a6"/>
              <w:ind w:left="0"/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Җөмлә</w:t>
            </w:r>
            <w:r w:rsidR="00323784" w:rsidRPr="00AC39CB">
              <w:rPr>
                <w:sz w:val="28"/>
                <w:szCs w:val="28"/>
                <w:lang w:val="tt-RU"/>
              </w:rPr>
              <w:t>ләр</w:t>
            </w:r>
            <w:r w:rsidRPr="00AC39CB">
              <w:rPr>
                <w:sz w:val="28"/>
                <w:szCs w:val="28"/>
                <w:lang w:val="tt-RU"/>
              </w:rPr>
              <w:t xml:space="preserve">не үзгәртеп </w:t>
            </w:r>
            <w:r w:rsidR="00582B2B" w:rsidRPr="00AC39CB">
              <w:rPr>
                <w:sz w:val="28"/>
                <w:szCs w:val="28"/>
                <w:lang w:val="tt-RU"/>
              </w:rPr>
              <w:t xml:space="preserve"> язу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187929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187929" w:rsidP="00E60456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187929">
            <w:pPr>
              <w:jc w:val="both"/>
              <w:rPr>
                <w:sz w:val="28"/>
                <w:szCs w:val="28"/>
                <w:lang w:val="tt-RU"/>
              </w:rPr>
            </w:pPr>
            <w:r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>Билгеле бер тема, проблема буенча яз</w:t>
            </w:r>
            <w:r w:rsidR="00187929"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>ма сөйләм булдыру</w:t>
            </w:r>
            <w:r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 xml:space="preserve"> к</w:t>
            </w:r>
            <w:r w:rsidRPr="00AC39CB">
              <w:rPr>
                <w:rFonts w:ascii="SL_Times New Roman" w:hAnsi="SL_Times New Roman"/>
                <w:bCs/>
                <w:sz w:val="28"/>
                <w:szCs w:val="28"/>
                <w:lang w:val="tt-RU"/>
              </w:rPr>
              <w:t>ү</w:t>
            </w:r>
            <w:r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>некм</w:t>
            </w:r>
            <w:r w:rsidRPr="00AC39CB">
              <w:rPr>
                <w:rFonts w:ascii="SL_Times New Roman" w:hAnsi="SL_Times New Roman"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>л</w:t>
            </w:r>
            <w:r w:rsidRPr="00AC39CB">
              <w:rPr>
                <w:rFonts w:ascii="SL_Times New Roman" w:hAnsi="SL_Times New Roman"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>ре</w:t>
            </w:r>
            <w:r w:rsidR="00E60456" w:rsidRPr="00AC39CB">
              <w:rPr>
                <w:rFonts w:ascii="SL_Times New Roman Cyr" w:hAnsi="SL_Times New Roman Cyr"/>
                <w:bCs/>
                <w:sz w:val="28"/>
                <w:szCs w:val="28"/>
                <w:lang w:val="tt-RU"/>
              </w:rPr>
              <w:t xml:space="preserve">. </w:t>
            </w:r>
            <w:r w:rsidRPr="00AC39CB">
              <w:rPr>
                <w:sz w:val="28"/>
                <w:szCs w:val="28"/>
                <w:lang w:val="tt-RU"/>
              </w:rPr>
              <w:t xml:space="preserve"> Хат язу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582B2B" w:rsidP="00A44ED0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10 </w:t>
            </w:r>
          </w:p>
        </w:tc>
      </w:tr>
      <w:tr w:rsidR="00582B2B" w:rsidRPr="00AC39CB" w:rsidTr="007149A6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582B2B" w:rsidP="00A44ED0">
            <w:pPr>
              <w:pStyle w:val="5"/>
              <w:jc w:val="center"/>
              <w:rPr>
                <w:i/>
                <w:iCs/>
                <w:sz w:val="28"/>
                <w:szCs w:val="28"/>
                <w:lang w:val="tt-RU"/>
              </w:rPr>
            </w:pPr>
            <w:r w:rsidRPr="00AC39CB">
              <w:rPr>
                <w:i/>
                <w:iCs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B" w:rsidRPr="00AC39CB" w:rsidRDefault="00E729BD" w:rsidP="00E729BD">
            <w:pPr>
              <w:tabs>
                <w:tab w:val="left" w:pos="930"/>
                <w:tab w:val="center" w:pos="1114"/>
              </w:tabs>
              <w:jc w:val="center"/>
              <w:rPr>
                <w:sz w:val="28"/>
                <w:szCs w:val="28"/>
                <w:lang w:val="en-US"/>
              </w:rPr>
            </w:pPr>
            <w:r w:rsidRPr="00AC39C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2B" w:rsidRPr="00AC39CB" w:rsidRDefault="00E60456" w:rsidP="00187929">
            <w:pPr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  <w:r w:rsidR="00187929" w:rsidRPr="00AC39CB">
              <w:rPr>
                <w:sz w:val="28"/>
                <w:szCs w:val="28"/>
                <w:lang w:val="tt-RU"/>
              </w:rPr>
              <w:t>2</w:t>
            </w:r>
            <w:r w:rsidR="00582B2B" w:rsidRPr="00AC39CB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582B2B" w:rsidRPr="00AC39CB" w:rsidRDefault="00582B2B" w:rsidP="00582B2B">
      <w:pPr>
        <w:pStyle w:val="2"/>
        <w:spacing w:after="120"/>
        <w:jc w:val="both"/>
        <w:rPr>
          <w:rFonts w:eastAsia="PMingLiU"/>
          <w:b w:val="0"/>
          <w:szCs w:val="28"/>
          <w:lang w:val="tt-RU" w:eastAsia="en-US"/>
        </w:rPr>
      </w:pPr>
    </w:p>
    <w:p w:rsidR="00582B2B" w:rsidRPr="00AC39CB" w:rsidRDefault="00582B2B" w:rsidP="003850EE">
      <w:pPr>
        <w:pStyle w:val="a6"/>
        <w:jc w:val="both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   </w:t>
      </w:r>
      <w:r w:rsidR="003850EE">
        <w:rPr>
          <w:b/>
          <w:sz w:val="28"/>
          <w:szCs w:val="28"/>
          <w:lang w:val="tt-RU"/>
        </w:rPr>
        <w:t xml:space="preserve"> </w:t>
      </w:r>
      <w:r w:rsidRPr="00AC39CB">
        <w:rPr>
          <w:b/>
          <w:sz w:val="28"/>
          <w:szCs w:val="28"/>
          <w:lang w:val="tt-RU"/>
        </w:rPr>
        <w:t>6. Биремнәрне катлаулылы</w:t>
      </w:r>
      <w:r w:rsidR="00E60456" w:rsidRPr="00AC39CB">
        <w:rPr>
          <w:b/>
          <w:sz w:val="28"/>
          <w:szCs w:val="28"/>
          <w:lang w:val="tt-RU"/>
        </w:rPr>
        <w:t xml:space="preserve">к </w:t>
      </w:r>
      <w:r w:rsidRPr="00AC39CB">
        <w:rPr>
          <w:b/>
          <w:sz w:val="28"/>
          <w:szCs w:val="28"/>
          <w:lang w:val="tt-RU"/>
        </w:rPr>
        <w:t>дәрәҗәсеннән чыгып бүлү</w:t>
      </w:r>
    </w:p>
    <w:p w:rsidR="00582B2B" w:rsidRPr="00AC39CB" w:rsidRDefault="00323784" w:rsidP="00582B2B">
      <w:pPr>
        <w:pStyle w:val="a6"/>
        <w:spacing w:after="0"/>
        <w:ind w:left="0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Имтиханны</w:t>
      </w:r>
      <w:r w:rsidR="00582B2B" w:rsidRPr="00AC39CB">
        <w:rPr>
          <w:sz w:val="28"/>
          <w:szCs w:val="28"/>
          <w:lang w:val="tt-RU"/>
        </w:rPr>
        <w:t>ң катлаулылык дәрәҗәсе тел материалының һәм тикшерелә торган күнекмәләрнең катлаулылыгы</w:t>
      </w:r>
      <w:r w:rsidRPr="00AC39CB">
        <w:rPr>
          <w:sz w:val="28"/>
          <w:szCs w:val="28"/>
          <w:lang w:val="tt-RU"/>
        </w:rPr>
        <w:t>на</w:t>
      </w:r>
      <w:r w:rsidR="00582B2B" w:rsidRPr="00AC39CB">
        <w:rPr>
          <w:sz w:val="28"/>
          <w:szCs w:val="28"/>
          <w:lang w:val="tt-RU"/>
        </w:rPr>
        <w:t>, шулай ук биремнең төрен</w:t>
      </w:r>
      <w:r w:rsidRPr="00AC39CB">
        <w:rPr>
          <w:sz w:val="28"/>
          <w:szCs w:val="28"/>
          <w:lang w:val="tt-RU"/>
        </w:rPr>
        <w:t>ә карап</w:t>
      </w:r>
      <w:r w:rsidR="00582B2B" w:rsidRPr="00AC39CB">
        <w:rPr>
          <w:sz w:val="28"/>
          <w:szCs w:val="28"/>
          <w:lang w:val="tt-RU"/>
        </w:rPr>
        <w:t xml:space="preserve"> билгеләнә.</w:t>
      </w:r>
    </w:p>
    <w:p w:rsidR="00582B2B" w:rsidRPr="00AC39CB" w:rsidRDefault="00323784" w:rsidP="00582B2B">
      <w:pPr>
        <w:pStyle w:val="a6"/>
        <w:spacing w:after="0"/>
        <w:ind w:left="0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Имтиханда</w:t>
      </w:r>
      <w:r w:rsidR="00582B2B" w:rsidRPr="00AC39CB">
        <w:rPr>
          <w:sz w:val="28"/>
          <w:szCs w:val="28"/>
          <w:lang w:val="tt-RU"/>
        </w:rPr>
        <w:t xml:space="preserve"> 2 төрле катлаулылыктагы биремнәр тәкъдим ителә.</w:t>
      </w:r>
    </w:p>
    <w:p w:rsidR="007149A6" w:rsidRPr="00AC39CB" w:rsidRDefault="007149A6" w:rsidP="00582B2B">
      <w:pPr>
        <w:pStyle w:val="31"/>
        <w:tabs>
          <w:tab w:val="left" w:pos="1095"/>
        </w:tabs>
        <w:jc w:val="right"/>
        <w:rPr>
          <w:sz w:val="28"/>
          <w:szCs w:val="28"/>
          <w:lang w:val="tt-RU"/>
        </w:rPr>
      </w:pPr>
    </w:p>
    <w:p w:rsidR="00582B2B" w:rsidRPr="00AC39CB" w:rsidRDefault="00582B2B" w:rsidP="00582B2B">
      <w:pPr>
        <w:pStyle w:val="31"/>
        <w:tabs>
          <w:tab w:val="left" w:pos="1095"/>
        </w:tabs>
        <w:jc w:val="right"/>
        <w:rPr>
          <w:i/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ab/>
        <w:t>3</w:t>
      </w:r>
      <w:r w:rsidRPr="00AC39CB">
        <w:rPr>
          <w:i/>
          <w:sz w:val="28"/>
          <w:szCs w:val="28"/>
          <w:lang w:val="tt-RU"/>
        </w:rPr>
        <w:t xml:space="preserve"> нче таблица</w:t>
      </w:r>
    </w:p>
    <w:p w:rsidR="00582B2B" w:rsidRPr="00AC39CB" w:rsidRDefault="00582B2B" w:rsidP="00582B2B">
      <w:pPr>
        <w:pStyle w:val="31"/>
        <w:tabs>
          <w:tab w:val="left" w:pos="920"/>
        </w:tabs>
        <w:rPr>
          <w:b/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ab/>
      </w:r>
      <w:r w:rsidRPr="00AC39CB">
        <w:rPr>
          <w:sz w:val="28"/>
          <w:szCs w:val="28"/>
          <w:lang w:val="tt-RU"/>
        </w:rPr>
        <w:tab/>
        <w:t xml:space="preserve">  </w:t>
      </w:r>
      <w:r w:rsidRPr="00AC39CB">
        <w:rPr>
          <w:b/>
          <w:sz w:val="28"/>
          <w:szCs w:val="28"/>
          <w:lang w:val="tt-RU"/>
        </w:rPr>
        <w:t>Биремнәрнең катлаулылык дәрәҗәсе буенча бүленеше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097"/>
        <w:gridCol w:w="1913"/>
        <w:gridCol w:w="2885"/>
      </w:tblGrid>
      <w:tr w:rsidR="00582B2B" w:rsidRPr="003850EE" w:rsidTr="00A44ED0">
        <w:tc>
          <w:tcPr>
            <w:tcW w:w="2938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Биремнәрнең катлаулылык дәрәҗәсе</w:t>
            </w:r>
          </w:p>
        </w:tc>
        <w:tc>
          <w:tcPr>
            <w:tcW w:w="2097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Биремнәрнең саны</w:t>
            </w:r>
          </w:p>
        </w:tc>
        <w:tc>
          <w:tcPr>
            <w:tcW w:w="1913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Иң югары башлангыч балл</w:t>
            </w:r>
          </w:p>
        </w:tc>
        <w:tc>
          <w:tcPr>
            <w:tcW w:w="2885" w:type="dxa"/>
          </w:tcPr>
          <w:p w:rsidR="00582B2B" w:rsidRPr="00AC39CB" w:rsidRDefault="00582B2B" w:rsidP="007C52E1">
            <w:pPr>
              <w:pStyle w:val="31"/>
              <w:tabs>
                <w:tab w:val="left" w:pos="920"/>
              </w:tabs>
              <w:ind w:left="0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Иң югары башлангыч баллдан чыгып, биремнәрнең әлеге өлеше өчен куелган балл</w:t>
            </w:r>
            <w:r w:rsidR="007C52E1" w:rsidRPr="00AC39CB">
              <w:rPr>
                <w:sz w:val="28"/>
                <w:szCs w:val="28"/>
                <w:lang w:val="tt-RU"/>
              </w:rPr>
              <w:t xml:space="preserve">, </w:t>
            </w:r>
            <w:r w:rsidRPr="00AC39CB">
              <w:rPr>
                <w:sz w:val="28"/>
                <w:szCs w:val="28"/>
                <w:lang w:val="tt-RU"/>
              </w:rPr>
              <w:t>процент</w:t>
            </w:r>
            <w:r w:rsidR="007C52E1" w:rsidRPr="00AC39CB">
              <w:rPr>
                <w:sz w:val="28"/>
                <w:szCs w:val="28"/>
                <w:lang w:val="tt-RU"/>
              </w:rPr>
              <w:t>ларда</w:t>
            </w:r>
          </w:p>
        </w:tc>
      </w:tr>
      <w:tr w:rsidR="00582B2B" w:rsidRPr="00AC39CB" w:rsidTr="00A44ED0">
        <w:tc>
          <w:tcPr>
            <w:tcW w:w="2938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Беренче дәрәҗә</w:t>
            </w:r>
          </w:p>
        </w:tc>
        <w:tc>
          <w:tcPr>
            <w:tcW w:w="2097" w:type="dxa"/>
          </w:tcPr>
          <w:p w:rsidR="00582B2B" w:rsidRPr="00AC39CB" w:rsidRDefault="00245588" w:rsidP="00466E45">
            <w:pPr>
              <w:pStyle w:val="31"/>
              <w:tabs>
                <w:tab w:val="left" w:pos="920"/>
              </w:tabs>
              <w:ind w:left="464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1913" w:type="dxa"/>
          </w:tcPr>
          <w:p w:rsidR="00582B2B" w:rsidRPr="00AC39CB" w:rsidRDefault="004F51CA" w:rsidP="00466E45">
            <w:pPr>
              <w:pStyle w:val="31"/>
              <w:tabs>
                <w:tab w:val="left" w:pos="635"/>
              </w:tabs>
              <w:ind w:left="464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2</w:t>
            </w:r>
            <w:r w:rsidR="00245588" w:rsidRPr="00AC39CB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885" w:type="dxa"/>
          </w:tcPr>
          <w:p w:rsidR="00582B2B" w:rsidRPr="00AC39CB" w:rsidRDefault="00245588" w:rsidP="00C806F9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50</w:t>
            </w:r>
            <w:r w:rsidR="00582B2B" w:rsidRPr="00AC39CB">
              <w:rPr>
                <w:sz w:val="28"/>
                <w:szCs w:val="28"/>
                <w:lang w:val="tt-RU"/>
              </w:rPr>
              <w:t>%</w:t>
            </w:r>
          </w:p>
        </w:tc>
      </w:tr>
      <w:tr w:rsidR="00582B2B" w:rsidRPr="00AC39CB" w:rsidTr="00A44ED0">
        <w:tc>
          <w:tcPr>
            <w:tcW w:w="2938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Икенче дәрәҗә</w:t>
            </w:r>
          </w:p>
        </w:tc>
        <w:tc>
          <w:tcPr>
            <w:tcW w:w="2097" w:type="dxa"/>
          </w:tcPr>
          <w:p w:rsidR="00582B2B" w:rsidRPr="00AC39CB" w:rsidRDefault="00245588" w:rsidP="00466E45">
            <w:pPr>
              <w:pStyle w:val="31"/>
              <w:tabs>
                <w:tab w:val="left" w:pos="920"/>
              </w:tabs>
              <w:ind w:left="464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913" w:type="dxa"/>
          </w:tcPr>
          <w:p w:rsidR="00582B2B" w:rsidRPr="00AC39CB" w:rsidRDefault="004F51CA" w:rsidP="00466E45">
            <w:pPr>
              <w:pStyle w:val="31"/>
              <w:tabs>
                <w:tab w:val="left" w:pos="635"/>
              </w:tabs>
              <w:ind w:left="464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2</w:t>
            </w:r>
            <w:r w:rsidR="00245588" w:rsidRPr="00AC39CB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885" w:type="dxa"/>
          </w:tcPr>
          <w:p w:rsidR="00582B2B" w:rsidRPr="00AC39CB" w:rsidRDefault="00245588" w:rsidP="00C806F9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50</w:t>
            </w:r>
            <w:r w:rsidR="00582B2B" w:rsidRPr="00AC39CB">
              <w:rPr>
                <w:sz w:val="28"/>
                <w:szCs w:val="28"/>
                <w:lang w:val="tt-RU"/>
              </w:rPr>
              <w:t xml:space="preserve">  %</w:t>
            </w:r>
          </w:p>
        </w:tc>
      </w:tr>
      <w:tr w:rsidR="00582B2B" w:rsidRPr="00AC39CB" w:rsidTr="00A44ED0">
        <w:tc>
          <w:tcPr>
            <w:tcW w:w="2938" w:type="dxa"/>
          </w:tcPr>
          <w:p w:rsidR="00582B2B" w:rsidRPr="00AC39CB" w:rsidRDefault="00582B2B" w:rsidP="00A44ED0">
            <w:pPr>
              <w:pStyle w:val="31"/>
              <w:tabs>
                <w:tab w:val="left" w:pos="920"/>
              </w:tabs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2097" w:type="dxa"/>
          </w:tcPr>
          <w:p w:rsidR="00582B2B" w:rsidRPr="00AC39CB" w:rsidRDefault="00466E45" w:rsidP="00466E45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  </w:t>
            </w:r>
            <w:r w:rsidR="004F51CA" w:rsidRPr="00AC39CB">
              <w:rPr>
                <w:sz w:val="28"/>
                <w:szCs w:val="28"/>
                <w:lang w:val="tt-RU"/>
              </w:rPr>
              <w:t>3</w:t>
            </w:r>
            <w:r w:rsidR="00187929" w:rsidRPr="00AC39CB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913" w:type="dxa"/>
          </w:tcPr>
          <w:p w:rsidR="00582B2B" w:rsidRPr="00AC39CB" w:rsidRDefault="004F51CA" w:rsidP="00466E45">
            <w:pPr>
              <w:pStyle w:val="31"/>
              <w:tabs>
                <w:tab w:val="left" w:pos="635"/>
              </w:tabs>
              <w:ind w:left="464"/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4</w:t>
            </w:r>
            <w:r w:rsidR="00187929" w:rsidRPr="00AC39CB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2885" w:type="dxa"/>
          </w:tcPr>
          <w:p w:rsidR="00582B2B" w:rsidRPr="00AC39CB" w:rsidRDefault="00582B2B" w:rsidP="00C806F9">
            <w:pPr>
              <w:pStyle w:val="31"/>
              <w:tabs>
                <w:tab w:val="left" w:pos="920"/>
              </w:tabs>
              <w:jc w:val="center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100 %</w:t>
            </w:r>
          </w:p>
        </w:tc>
      </w:tr>
    </w:tbl>
    <w:p w:rsidR="00582B2B" w:rsidRPr="00AC39CB" w:rsidRDefault="00582B2B" w:rsidP="00582B2B">
      <w:pPr>
        <w:pStyle w:val="31"/>
        <w:tabs>
          <w:tab w:val="left" w:pos="920"/>
        </w:tabs>
        <w:ind w:left="0" w:firstLine="708"/>
        <w:rPr>
          <w:sz w:val="28"/>
          <w:szCs w:val="28"/>
          <w:lang w:val="tt-RU"/>
        </w:rPr>
      </w:pPr>
    </w:p>
    <w:p w:rsidR="00466E45" w:rsidRPr="00AC39CB" w:rsidRDefault="00466E45" w:rsidP="00582B2B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tt-RU"/>
        </w:rPr>
      </w:pPr>
    </w:p>
    <w:p w:rsidR="007149A6" w:rsidRPr="00AC39CB" w:rsidRDefault="007149A6" w:rsidP="00582B2B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tt-RU"/>
        </w:rPr>
      </w:pPr>
    </w:p>
    <w:p w:rsidR="00582B2B" w:rsidRPr="00AC39CB" w:rsidRDefault="00582B2B" w:rsidP="003850E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tt-RU" w:eastAsia="ru-RU"/>
        </w:rPr>
      </w:pPr>
      <w:r w:rsidRPr="00AC39CB">
        <w:rPr>
          <w:b/>
          <w:bCs/>
          <w:sz w:val="28"/>
          <w:szCs w:val="28"/>
          <w:lang w:val="tt-RU"/>
        </w:rPr>
        <w:lastRenderedPageBreak/>
        <w:t xml:space="preserve">7. 1 нче (тыңлап аңлау биремнәре) һәм 2 нче (уку өчен тәкъдим ителгән биремнәр) бүлекләрдә кулланыла торган текстларның жанрлары  һәм </w:t>
      </w:r>
      <w:r w:rsidRPr="00AC39CB">
        <w:rPr>
          <w:b/>
          <w:bCs/>
          <w:sz w:val="28"/>
          <w:szCs w:val="28"/>
          <w:lang w:val="tt-RU" w:eastAsia="ru-RU"/>
        </w:rPr>
        <w:t>стильләре</w:t>
      </w:r>
    </w:p>
    <w:p w:rsidR="00582B2B" w:rsidRPr="00AC39CB" w:rsidRDefault="00582B2B" w:rsidP="003850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 w:eastAsia="ru-RU"/>
        </w:rPr>
      </w:pPr>
      <w:r w:rsidRPr="00AC39CB">
        <w:rPr>
          <w:sz w:val="28"/>
          <w:szCs w:val="28"/>
          <w:lang w:val="tt-RU" w:eastAsia="ru-RU"/>
        </w:rPr>
        <w:t>1 нче бүлектә  (тыңлап аңлау биремнәре) әңгәмәдәшләрнең көндәлек аралашу вакытында куллана торган гыйбарәләре, прагматик (белдерү) һәм мәгълүмати аудиотекстлар файдаланыла.</w:t>
      </w:r>
    </w:p>
    <w:p w:rsidR="00582B2B" w:rsidRPr="00AC39CB" w:rsidRDefault="00582B2B" w:rsidP="003850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 w:eastAsia="ru-RU"/>
        </w:rPr>
      </w:pPr>
      <w:r w:rsidRPr="00AC39CB">
        <w:rPr>
          <w:sz w:val="28"/>
          <w:szCs w:val="28"/>
          <w:lang w:val="tt-RU" w:eastAsia="ru-RU"/>
        </w:rPr>
        <w:t>Тыңлап аңлау текстларының озынлыгы 2,5 – 3 минутлык була. 2 нче бүлектә (</w:t>
      </w:r>
      <w:r w:rsidRPr="00AC39CB">
        <w:rPr>
          <w:bCs/>
          <w:sz w:val="28"/>
          <w:szCs w:val="28"/>
          <w:lang w:val="tt-RU"/>
        </w:rPr>
        <w:t>уку өчен тәкъдим ителгән биремнәр</w:t>
      </w:r>
      <w:r w:rsidRPr="00AC39CB">
        <w:rPr>
          <w:b/>
          <w:bCs/>
          <w:sz w:val="28"/>
          <w:szCs w:val="28"/>
          <w:lang w:val="tt-RU"/>
        </w:rPr>
        <w:t xml:space="preserve">) </w:t>
      </w:r>
      <w:r w:rsidRPr="00AC39CB">
        <w:rPr>
          <w:sz w:val="28"/>
          <w:szCs w:val="28"/>
          <w:lang w:val="tt-RU" w:eastAsia="ru-RU"/>
        </w:rPr>
        <w:t xml:space="preserve">прагматик, фәнни-популяр, публицистик һәм әдәби стильгә караган текстлар файдаланыла. Уку өчен  </w:t>
      </w:r>
      <w:r w:rsidRPr="00AC39CB">
        <w:rPr>
          <w:bCs/>
          <w:sz w:val="28"/>
          <w:szCs w:val="28"/>
          <w:lang w:val="tt-RU"/>
        </w:rPr>
        <w:t>тәкъдим ителгән</w:t>
      </w:r>
      <w:r w:rsidRPr="00AC39CB">
        <w:rPr>
          <w:sz w:val="28"/>
          <w:szCs w:val="28"/>
          <w:lang w:val="tt-RU" w:eastAsia="ru-RU"/>
        </w:rPr>
        <w:t xml:space="preserve"> текстларның күләме, тикшерелә торган күнекмәләр һәм белемнәрнең төренә, биремнең характерына карап, </w:t>
      </w:r>
      <w:r w:rsidR="003C7F01" w:rsidRPr="00AC39CB">
        <w:rPr>
          <w:sz w:val="28"/>
          <w:szCs w:val="28"/>
          <w:lang w:val="tt-RU" w:eastAsia="ru-RU"/>
        </w:rPr>
        <w:t>2</w:t>
      </w:r>
      <w:r w:rsidRPr="00AC39CB">
        <w:rPr>
          <w:sz w:val="28"/>
          <w:szCs w:val="28"/>
          <w:lang w:val="tt-RU" w:eastAsia="ru-RU"/>
        </w:rPr>
        <w:t>50-</w:t>
      </w:r>
      <w:r w:rsidR="003C7F01" w:rsidRPr="00AC39CB">
        <w:rPr>
          <w:sz w:val="28"/>
          <w:szCs w:val="28"/>
          <w:lang w:val="tt-RU" w:eastAsia="ru-RU"/>
        </w:rPr>
        <w:t>3</w:t>
      </w:r>
      <w:r w:rsidRPr="00AC39CB">
        <w:rPr>
          <w:sz w:val="28"/>
          <w:szCs w:val="28"/>
          <w:lang w:val="tt-RU" w:eastAsia="ru-RU"/>
        </w:rPr>
        <w:t xml:space="preserve">00 сүз тәшкил итә. </w:t>
      </w:r>
    </w:p>
    <w:p w:rsidR="00E62B58" w:rsidRPr="00AC39CB" w:rsidRDefault="00E62B58" w:rsidP="003850E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  <w:lang w:val="tt-RU" w:eastAsia="ru-RU"/>
        </w:rPr>
      </w:pPr>
    </w:p>
    <w:p w:rsidR="00582B2B" w:rsidRPr="00AC39CB" w:rsidRDefault="00582B2B" w:rsidP="003850E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  <w:lang w:val="tt-RU" w:eastAsia="ru-RU"/>
        </w:rPr>
      </w:pPr>
      <w:r w:rsidRPr="00AC39CB">
        <w:rPr>
          <w:b/>
          <w:bCs/>
          <w:sz w:val="28"/>
          <w:szCs w:val="28"/>
          <w:lang w:eastAsia="ru-RU"/>
        </w:rPr>
        <w:t>8</w:t>
      </w:r>
      <w:r w:rsidRPr="00AC39CB">
        <w:rPr>
          <w:b/>
          <w:bCs/>
          <w:sz w:val="28"/>
          <w:szCs w:val="28"/>
          <w:lang w:val="tt-RU" w:eastAsia="ru-RU"/>
        </w:rPr>
        <w:t xml:space="preserve">. Текстларның якынча тематикасы. </w:t>
      </w:r>
    </w:p>
    <w:p w:rsidR="00582B2B" w:rsidRPr="00AC39CB" w:rsidRDefault="00E62B58" w:rsidP="003850E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tt-RU" w:eastAsia="ru-RU"/>
        </w:rPr>
      </w:pPr>
      <w:r w:rsidRPr="00AC39CB">
        <w:rPr>
          <w:sz w:val="28"/>
          <w:szCs w:val="28"/>
          <w:lang w:val="tt-RU" w:eastAsia="ru-RU"/>
        </w:rPr>
        <w:t>Имтиханда</w:t>
      </w:r>
      <w:r w:rsidR="00582B2B" w:rsidRPr="00AC39CB">
        <w:rPr>
          <w:sz w:val="28"/>
          <w:szCs w:val="28"/>
          <w:lang w:val="tt-RU" w:eastAsia="ru-RU"/>
        </w:rPr>
        <w:t xml:space="preserve"> түбәндәге темаларга караган текстлар файдаланыла: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Үзем һәм гаиләм турында. Туганлык мөнәсәбәтләре.</w:t>
      </w:r>
      <w:r w:rsidRPr="00AC39CB">
        <w:rPr>
          <w:sz w:val="28"/>
          <w:szCs w:val="28"/>
          <w:lang w:val="tt-RU"/>
        </w:rPr>
        <w:t xml:space="preserve">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Көндәлек тормышта аралашу.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Көндәлек режим. Буш вакытым. </w:t>
      </w:r>
      <w:r w:rsidRPr="00AC39CB">
        <w:rPr>
          <w:sz w:val="28"/>
          <w:szCs w:val="28"/>
          <w:lang w:val="tt-RU"/>
        </w:rPr>
        <w:t xml:space="preserve">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Бәйрәмнәр.</w:t>
      </w:r>
      <w:r w:rsidR="000240F8" w:rsidRPr="00AC39CB">
        <w:rPr>
          <w:iCs/>
          <w:sz w:val="28"/>
          <w:szCs w:val="28"/>
          <w:lang w:val="tt-RU"/>
        </w:rPr>
        <w:t xml:space="preserve"> </w:t>
      </w:r>
      <w:r w:rsidRPr="00AC39CB">
        <w:rPr>
          <w:iCs/>
          <w:sz w:val="28"/>
          <w:szCs w:val="28"/>
          <w:lang w:val="tt-RU"/>
        </w:rPr>
        <w:t>Тата</w:t>
      </w:r>
      <w:r w:rsidRPr="00AC39CB">
        <w:rPr>
          <w:sz w:val="28"/>
          <w:szCs w:val="28"/>
          <w:lang w:val="tt-RU"/>
        </w:rPr>
        <w:t>р һәм рус халыкларының милли бәйрәмнәре  һәм йолалары.  Котлаулар.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Минем </w:t>
      </w:r>
      <w:r w:rsidRPr="00AC39CB">
        <w:rPr>
          <w:sz w:val="28"/>
          <w:szCs w:val="28"/>
          <w:lang w:val="tt-RU"/>
        </w:rPr>
        <w:t xml:space="preserve">яраткан шөгыльләрем һәм уеннарым. Минем дөньям һәм Интернет. Спорт уеннары. 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Мин һәм минем дусларым.</w:t>
      </w:r>
      <w:r w:rsidRPr="00AC39CB">
        <w:rPr>
          <w:sz w:val="28"/>
          <w:szCs w:val="28"/>
          <w:lang w:val="tt-RU"/>
        </w:rPr>
        <w:t xml:space="preserve"> Дуслык.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Кешенең тышкы кыяфәте һәм холкы.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Мәктәбем һәм сыйныфым.</w:t>
      </w:r>
      <w:r w:rsidRPr="00AC39CB">
        <w:rPr>
          <w:sz w:val="28"/>
          <w:szCs w:val="28"/>
          <w:lang w:val="tt-RU"/>
        </w:rPr>
        <w:t xml:space="preserve">  Дәресләр. Түгәрәкләр, спорт секцияләре. Сыйныфташлар белән үзара мөнәсәбәтләр.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Һөнәрләр.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 Өлкәннәргә хөрмәт.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 Әйләнә-тирә дөнья.</w:t>
      </w:r>
      <w:r w:rsidRPr="00AC39CB">
        <w:rPr>
          <w:sz w:val="28"/>
          <w:szCs w:val="28"/>
          <w:lang w:val="tt-RU"/>
        </w:rPr>
        <w:t xml:space="preserve"> Йортым, фатирым. Туган шәһәрем/авылым.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 Туган як табигате. Табигать һәм кеше.  Ел фасыллары. Экология.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 Татарстан Республикасы.</w:t>
      </w:r>
      <w:r w:rsidRPr="00AC39CB">
        <w:rPr>
          <w:sz w:val="28"/>
          <w:szCs w:val="28"/>
          <w:lang w:val="tt-RU"/>
        </w:rPr>
        <w:t xml:space="preserve"> Гомуми мәгълүмат: исеме, башкаласы, шәһәрләре,  халкы, елгалары, истәлекле урыннары.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 Мәдәният, сәнгать.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Илләр һәм шәһәрләр.  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 Сәяхәт итү. </w:t>
      </w:r>
      <w:r w:rsidRPr="00AC39CB">
        <w:rPr>
          <w:sz w:val="28"/>
          <w:szCs w:val="28"/>
          <w:lang w:val="tt-RU"/>
        </w:rPr>
        <w:t xml:space="preserve">Җәйге ял. Кышкы ял. </w:t>
      </w:r>
    </w:p>
    <w:p w:rsidR="00582B2B" w:rsidRPr="00AC39CB" w:rsidRDefault="00582B2B" w:rsidP="003850EE">
      <w:pPr>
        <w:numPr>
          <w:ilvl w:val="0"/>
          <w:numId w:val="15"/>
        </w:numPr>
        <w:ind w:left="0" w:right="142" w:firstLine="567"/>
        <w:jc w:val="both"/>
        <w:rPr>
          <w:b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 Татар халкының күренекле шәхесләре.</w:t>
      </w:r>
      <w:r w:rsidRPr="00AC39CB">
        <w:rPr>
          <w:sz w:val="28"/>
          <w:szCs w:val="28"/>
          <w:lang w:val="tt-RU"/>
        </w:rPr>
        <w:t xml:space="preserve"> </w:t>
      </w:r>
    </w:p>
    <w:p w:rsidR="003850EE" w:rsidRDefault="003850EE" w:rsidP="003850EE">
      <w:pPr>
        <w:pStyle w:val="a6"/>
        <w:spacing w:after="0"/>
        <w:ind w:left="0" w:firstLine="567"/>
        <w:rPr>
          <w:b/>
          <w:sz w:val="28"/>
          <w:szCs w:val="28"/>
          <w:lang w:val="en-US"/>
        </w:rPr>
      </w:pPr>
    </w:p>
    <w:p w:rsidR="00582B2B" w:rsidRPr="00AC39CB" w:rsidRDefault="00582B2B" w:rsidP="003850EE">
      <w:pPr>
        <w:pStyle w:val="a6"/>
        <w:spacing w:after="0"/>
        <w:ind w:left="0" w:firstLine="567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en-US"/>
        </w:rPr>
        <w:t>9</w:t>
      </w:r>
      <w:r w:rsidRPr="00AC39CB">
        <w:rPr>
          <w:b/>
          <w:sz w:val="28"/>
          <w:szCs w:val="28"/>
          <w:lang w:val="tt-RU"/>
        </w:rPr>
        <w:t xml:space="preserve">. </w:t>
      </w:r>
      <w:r w:rsidR="00323784" w:rsidRPr="00AC39CB">
        <w:rPr>
          <w:b/>
          <w:sz w:val="28"/>
          <w:szCs w:val="28"/>
          <w:lang w:val="tt-RU"/>
        </w:rPr>
        <w:t>Имтихан бирү</w:t>
      </w:r>
      <w:r w:rsidRPr="00AC39CB">
        <w:rPr>
          <w:b/>
          <w:sz w:val="28"/>
          <w:szCs w:val="28"/>
          <w:lang w:val="tt-RU"/>
        </w:rPr>
        <w:t xml:space="preserve"> вакыты</w:t>
      </w:r>
    </w:p>
    <w:p w:rsidR="00582B2B" w:rsidRPr="00AC39CB" w:rsidRDefault="00D51A49" w:rsidP="003850EE">
      <w:pPr>
        <w:pStyle w:val="a6"/>
        <w:tabs>
          <w:tab w:val="left" w:pos="9639"/>
          <w:tab w:val="left" w:pos="9780"/>
        </w:tabs>
        <w:spacing w:after="0"/>
        <w:ind w:left="0" w:right="-5" w:firstLine="567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 xml:space="preserve">Имтихан тапшыру </w:t>
      </w:r>
      <w:r w:rsidR="00582B2B" w:rsidRPr="00AC39CB">
        <w:rPr>
          <w:sz w:val="28"/>
          <w:szCs w:val="28"/>
          <w:lang w:val="tt-RU"/>
        </w:rPr>
        <w:t xml:space="preserve">өчен,  </w:t>
      </w:r>
      <w:r w:rsidR="00E729BD" w:rsidRPr="00AC39CB">
        <w:rPr>
          <w:sz w:val="28"/>
          <w:szCs w:val="28"/>
        </w:rPr>
        <w:t>3</w:t>
      </w:r>
      <w:r w:rsidR="00582B2B" w:rsidRPr="00AC39CB">
        <w:rPr>
          <w:sz w:val="28"/>
          <w:szCs w:val="28"/>
          <w:lang w:val="tt-RU"/>
        </w:rPr>
        <w:t>,5</w:t>
      </w:r>
      <w:r w:rsidR="00E729BD" w:rsidRPr="00AC39CB">
        <w:rPr>
          <w:sz w:val="28"/>
          <w:szCs w:val="28"/>
        </w:rPr>
        <w:t>5</w:t>
      </w:r>
      <w:r w:rsidR="00582B2B" w:rsidRPr="00AC39CB">
        <w:rPr>
          <w:sz w:val="28"/>
          <w:szCs w:val="28"/>
          <w:lang w:val="tt-RU"/>
        </w:rPr>
        <w:t xml:space="preserve"> сәгать  (</w:t>
      </w:r>
      <w:r w:rsidR="00E729BD" w:rsidRPr="00AC39CB">
        <w:rPr>
          <w:sz w:val="28"/>
          <w:szCs w:val="28"/>
        </w:rPr>
        <w:t>235</w:t>
      </w:r>
      <w:r w:rsidR="00582B2B" w:rsidRPr="00AC39CB">
        <w:rPr>
          <w:sz w:val="28"/>
          <w:szCs w:val="28"/>
          <w:lang w:val="tt-RU"/>
        </w:rPr>
        <w:t xml:space="preserve"> минут) вакыт бирелә.</w:t>
      </w:r>
    </w:p>
    <w:p w:rsidR="00582B2B" w:rsidRPr="00AC39CB" w:rsidRDefault="00582B2B" w:rsidP="003850EE">
      <w:pPr>
        <w:pStyle w:val="a6"/>
        <w:tabs>
          <w:tab w:val="left" w:pos="9639"/>
          <w:tab w:val="left" w:pos="9780"/>
        </w:tabs>
        <w:spacing w:after="0"/>
        <w:ind w:left="0" w:right="-5" w:firstLine="567"/>
        <w:rPr>
          <w:sz w:val="28"/>
          <w:szCs w:val="28"/>
          <w:lang w:val="tt-RU"/>
        </w:rPr>
      </w:pPr>
    </w:p>
    <w:p w:rsidR="003850EE" w:rsidRDefault="003850EE" w:rsidP="003850EE">
      <w:pPr>
        <w:autoSpaceDE w:val="0"/>
        <w:autoSpaceDN w:val="0"/>
        <w:adjustRightInd w:val="0"/>
        <w:ind w:firstLine="567"/>
        <w:rPr>
          <w:b/>
          <w:sz w:val="28"/>
          <w:szCs w:val="28"/>
          <w:lang w:val="tt-RU"/>
        </w:rPr>
      </w:pPr>
    </w:p>
    <w:p w:rsidR="003850EE" w:rsidRDefault="003850EE" w:rsidP="003850EE">
      <w:pPr>
        <w:autoSpaceDE w:val="0"/>
        <w:autoSpaceDN w:val="0"/>
        <w:adjustRightInd w:val="0"/>
        <w:ind w:firstLine="567"/>
        <w:rPr>
          <w:b/>
          <w:sz w:val="28"/>
          <w:szCs w:val="28"/>
          <w:lang w:val="tt-RU"/>
        </w:rPr>
      </w:pPr>
    </w:p>
    <w:p w:rsidR="003850EE" w:rsidRDefault="003850EE" w:rsidP="003850EE">
      <w:pPr>
        <w:autoSpaceDE w:val="0"/>
        <w:autoSpaceDN w:val="0"/>
        <w:adjustRightInd w:val="0"/>
        <w:ind w:firstLine="567"/>
        <w:rPr>
          <w:b/>
          <w:sz w:val="28"/>
          <w:szCs w:val="28"/>
          <w:lang w:val="tt-RU"/>
        </w:rPr>
      </w:pPr>
    </w:p>
    <w:p w:rsidR="00582B2B" w:rsidRPr="00AC39CB" w:rsidRDefault="00582B2B" w:rsidP="003850EE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tt-RU" w:eastAsia="ru-RU"/>
        </w:rPr>
      </w:pPr>
      <w:r w:rsidRPr="00AC39CB">
        <w:rPr>
          <w:b/>
          <w:sz w:val="28"/>
          <w:szCs w:val="28"/>
          <w:lang w:val="tt-RU"/>
        </w:rPr>
        <w:lastRenderedPageBreak/>
        <w:t xml:space="preserve">10. </w:t>
      </w:r>
      <w:r w:rsidRPr="00AC39CB">
        <w:rPr>
          <w:b/>
          <w:bCs/>
          <w:sz w:val="28"/>
          <w:szCs w:val="28"/>
          <w:lang w:val="tt-RU" w:eastAsia="ru-RU"/>
        </w:rPr>
        <w:t>Өстәмә материаллар һәм җиһазлар</w:t>
      </w:r>
    </w:p>
    <w:p w:rsidR="00582B2B" w:rsidRPr="00AC39CB" w:rsidRDefault="00D51A49" w:rsidP="003850EE">
      <w:pPr>
        <w:tabs>
          <w:tab w:val="left" w:pos="-241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tt-RU"/>
        </w:rPr>
      </w:pPr>
      <w:r w:rsidRPr="00AC39CB">
        <w:rPr>
          <w:sz w:val="28"/>
          <w:szCs w:val="28"/>
          <w:lang w:val="tt-RU" w:eastAsia="ru-RU"/>
        </w:rPr>
        <w:t>Имтихан</w:t>
      </w:r>
      <w:r w:rsidR="00582B2B" w:rsidRPr="00AC39CB">
        <w:rPr>
          <w:sz w:val="28"/>
          <w:szCs w:val="28"/>
          <w:lang w:val="tt-RU" w:eastAsia="ru-RU"/>
        </w:rPr>
        <w:t xml:space="preserve"> вакытында  тавыш яңгырату аппаратурасы, 1 нче бүлек биремнәрен (тыңлап аңлау) үтәү өчен, текстлар яздырылган компакт-диск һәм стена сәгате  файдаланыла. Орфографик сүзлек</w:t>
      </w:r>
      <w:r w:rsidRPr="00AC39CB">
        <w:rPr>
          <w:sz w:val="28"/>
          <w:szCs w:val="28"/>
          <w:lang w:val="tt-RU" w:eastAsia="ru-RU"/>
        </w:rPr>
        <w:t>тән</w:t>
      </w:r>
      <w:r w:rsidR="00582B2B" w:rsidRPr="00AC39CB">
        <w:rPr>
          <w:sz w:val="28"/>
          <w:szCs w:val="28"/>
          <w:lang w:val="tt-RU" w:eastAsia="ru-RU"/>
        </w:rPr>
        <w:t xml:space="preserve"> файдаланырга мөмкин.</w:t>
      </w:r>
    </w:p>
    <w:p w:rsidR="00582B2B" w:rsidRPr="00AC39CB" w:rsidRDefault="00582B2B" w:rsidP="003850EE">
      <w:pPr>
        <w:pStyle w:val="a6"/>
        <w:tabs>
          <w:tab w:val="left" w:pos="9639"/>
          <w:tab w:val="left" w:pos="9780"/>
        </w:tabs>
        <w:spacing w:after="0"/>
        <w:ind w:left="0" w:right="-5" w:firstLine="567"/>
        <w:rPr>
          <w:b/>
          <w:sz w:val="28"/>
          <w:szCs w:val="28"/>
          <w:lang w:val="tt-RU"/>
        </w:rPr>
      </w:pPr>
    </w:p>
    <w:p w:rsidR="00582B2B" w:rsidRPr="00AC39CB" w:rsidRDefault="00582B2B" w:rsidP="003850EE">
      <w:pPr>
        <w:pStyle w:val="a6"/>
        <w:spacing w:before="120"/>
        <w:ind w:left="0" w:firstLine="567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>11. Аерым биремнәрне һәм эшне тулаем бәяләү системасы</w:t>
      </w:r>
    </w:p>
    <w:p w:rsidR="00D51A49" w:rsidRPr="00AC39CB" w:rsidRDefault="00582B2B" w:rsidP="003850EE">
      <w:pPr>
        <w:pStyle w:val="a6"/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Җавабын сайлап алу мөмкинлеге булган  һәм кыска  җавап бирүне таләп иткән биремнәргә дөрес җавап биргән өчен,  укучы 1 балл ала.  Җавап дөрес булмаса яки бөтенләй бирелмәсә,  0 балл куела. </w:t>
      </w:r>
    </w:p>
    <w:p w:rsidR="00582B2B" w:rsidRPr="00AC39CB" w:rsidRDefault="00582B2B" w:rsidP="003850EE">
      <w:pPr>
        <w:pStyle w:val="a6"/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4 нче бүлек биремнәрен тикшерү махсус әзерләнгән критерийлар нигезендә башкарыла һәм укучыга  бу өлештә  барлыгы </w:t>
      </w:r>
      <w:r w:rsidR="00FA6CB8" w:rsidRPr="00AC39CB">
        <w:rPr>
          <w:iCs/>
          <w:sz w:val="28"/>
          <w:szCs w:val="28"/>
          <w:lang w:val="tt-RU"/>
        </w:rPr>
        <w:t>1</w:t>
      </w:r>
      <w:r w:rsidR="00187929" w:rsidRPr="00AC39CB">
        <w:rPr>
          <w:iCs/>
          <w:sz w:val="28"/>
          <w:szCs w:val="28"/>
          <w:lang w:val="tt-RU"/>
        </w:rPr>
        <w:t>4</w:t>
      </w:r>
      <w:r w:rsidRPr="00AC39CB">
        <w:rPr>
          <w:iCs/>
          <w:sz w:val="28"/>
          <w:szCs w:val="28"/>
          <w:lang w:val="tt-RU"/>
        </w:rPr>
        <w:t xml:space="preserve">  балл куела. </w:t>
      </w:r>
      <w:r w:rsidR="00187929" w:rsidRPr="00AC39CB">
        <w:rPr>
          <w:iCs/>
          <w:sz w:val="28"/>
          <w:szCs w:val="28"/>
          <w:lang w:val="tt-RU"/>
        </w:rPr>
        <w:t>29</w:t>
      </w:r>
      <w:r w:rsidRPr="00AC39CB">
        <w:rPr>
          <w:iCs/>
          <w:sz w:val="28"/>
          <w:szCs w:val="28"/>
          <w:lang w:val="tt-RU"/>
        </w:rPr>
        <w:t xml:space="preserve"> </w:t>
      </w:r>
      <w:r w:rsidR="00697B04">
        <w:rPr>
          <w:iCs/>
          <w:sz w:val="28"/>
          <w:szCs w:val="28"/>
          <w:lang w:val="tt-RU"/>
        </w:rPr>
        <w:t xml:space="preserve">- </w:t>
      </w:r>
      <w:r w:rsidRPr="00AC39CB">
        <w:rPr>
          <w:iCs/>
          <w:sz w:val="28"/>
          <w:szCs w:val="28"/>
          <w:lang w:val="tt-RU"/>
        </w:rPr>
        <w:t>3</w:t>
      </w:r>
      <w:r w:rsidR="00187929" w:rsidRPr="00AC39CB">
        <w:rPr>
          <w:iCs/>
          <w:sz w:val="28"/>
          <w:szCs w:val="28"/>
          <w:lang w:val="tt-RU"/>
        </w:rPr>
        <w:t>2</w:t>
      </w:r>
      <w:r w:rsidRPr="00AC39CB">
        <w:rPr>
          <w:iCs/>
          <w:sz w:val="28"/>
          <w:szCs w:val="28"/>
          <w:lang w:val="tt-RU"/>
        </w:rPr>
        <w:t xml:space="preserve"> нче биремнәрдә</w:t>
      </w:r>
      <w:r w:rsidR="00FA6CB8" w:rsidRPr="00AC39CB">
        <w:rPr>
          <w:iCs/>
          <w:sz w:val="28"/>
          <w:szCs w:val="28"/>
          <w:lang w:val="tt-RU"/>
        </w:rPr>
        <w:t xml:space="preserve"> җөмләне үзгәртеп яз</w:t>
      </w:r>
      <w:r w:rsidR="00323784" w:rsidRPr="00AC39CB">
        <w:rPr>
          <w:iCs/>
          <w:sz w:val="28"/>
          <w:szCs w:val="28"/>
          <w:lang w:val="tt-RU"/>
        </w:rPr>
        <w:t>у сорала</w:t>
      </w:r>
      <w:r w:rsidRPr="00AC39CB">
        <w:rPr>
          <w:iCs/>
          <w:sz w:val="28"/>
          <w:szCs w:val="28"/>
          <w:lang w:val="tt-RU"/>
        </w:rPr>
        <w:t xml:space="preserve">. Һәр </w:t>
      </w:r>
      <w:r w:rsidR="00FA6CB8" w:rsidRPr="00AC39CB">
        <w:rPr>
          <w:iCs/>
          <w:sz w:val="28"/>
          <w:szCs w:val="28"/>
          <w:lang w:val="tt-RU"/>
        </w:rPr>
        <w:t xml:space="preserve">җөмлә </w:t>
      </w:r>
      <w:r w:rsidRPr="00AC39CB">
        <w:rPr>
          <w:iCs/>
          <w:sz w:val="28"/>
          <w:szCs w:val="28"/>
          <w:lang w:val="tt-RU"/>
        </w:rPr>
        <w:t xml:space="preserve"> </w:t>
      </w:r>
      <w:r w:rsidR="00FA6CB8" w:rsidRPr="00AC39CB">
        <w:rPr>
          <w:iCs/>
          <w:sz w:val="28"/>
          <w:szCs w:val="28"/>
          <w:lang w:val="tt-RU"/>
        </w:rPr>
        <w:t>1</w:t>
      </w:r>
      <w:r w:rsidRPr="00AC39CB">
        <w:rPr>
          <w:iCs/>
          <w:sz w:val="28"/>
          <w:szCs w:val="28"/>
          <w:lang w:val="tt-RU"/>
        </w:rPr>
        <w:t xml:space="preserve"> балл белән бәяләнә. 3</w:t>
      </w:r>
      <w:r w:rsidR="00187929" w:rsidRPr="00AC39CB">
        <w:rPr>
          <w:iCs/>
          <w:sz w:val="28"/>
          <w:szCs w:val="28"/>
          <w:lang w:val="tt-RU"/>
        </w:rPr>
        <w:t>3</w:t>
      </w:r>
      <w:r w:rsidRPr="00AC39CB">
        <w:rPr>
          <w:iCs/>
          <w:sz w:val="28"/>
          <w:szCs w:val="28"/>
          <w:lang w:val="tt-RU"/>
        </w:rPr>
        <w:t xml:space="preserve"> нч</w:t>
      </w:r>
      <w:r w:rsidR="00187929" w:rsidRPr="00AC39CB">
        <w:rPr>
          <w:iCs/>
          <w:sz w:val="28"/>
          <w:szCs w:val="28"/>
          <w:lang w:val="tt-RU"/>
        </w:rPr>
        <w:t>е</w:t>
      </w:r>
      <w:r w:rsidRPr="00AC39CB">
        <w:rPr>
          <w:iCs/>
          <w:sz w:val="28"/>
          <w:szCs w:val="28"/>
          <w:lang w:val="tt-RU"/>
        </w:rPr>
        <w:t xml:space="preserve">  биремне тикшергәндә, язма эшнең күләме, андагы сүзләрнең саны исәпкә алына.  Укучыдан </w:t>
      </w:r>
      <w:r w:rsidR="00E729BD" w:rsidRPr="00697B04">
        <w:rPr>
          <w:iCs/>
          <w:sz w:val="28"/>
          <w:szCs w:val="28"/>
          <w:lang w:val="tt-RU"/>
        </w:rPr>
        <w:t>6</w:t>
      </w:r>
      <w:r w:rsidRPr="00AC39CB">
        <w:rPr>
          <w:iCs/>
          <w:sz w:val="28"/>
          <w:szCs w:val="28"/>
          <w:lang w:val="tt-RU"/>
        </w:rPr>
        <w:t>0 сүздән  торган  иҗади эш  язу сорала.  Язма эшнең эчтәлеге һәм грамоталылыгы өчен укучы 10  балл ала. Эшнең күлә</w:t>
      </w:r>
      <w:r w:rsidR="00E729BD" w:rsidRPr="00AC39CB">
        <w:rPr>
          <w:iCs/>
          <w:sz w:val="28"/>
          <w:szCs w:val="28"/>
          <w:lang w:val="tt-RU"/>
        </w:rPr>
        <w:t>ме 3</w:t>
      </w:r>
      <w:r w:rsidRPr="00AC39CB">
        <w:rPr>
          <w:iCs/>
          <w:sz w:val="28"/>
          <w:szCs w:val="28"/>
          <w:lang w:val="tt-RU"/>
        </w:rPr>
        <w:t xml:space="preserve">0  сүздән артмаса, текстның лексик-грамматик төзелеше (К3),  орфография һәм пунктуация (К4) критерийлары өчен эшкә максималь  балл куелмый. </w:t>
      </w:r>
    </w:p>
    <w:p w:rsidR="00582B2B" w:rsidRPr="00AC39CB" w:rsidRDefault="00582B2B" w:rsidP="003850EE">
      <w:pPr>
        <w:pStyle w:val="a6"/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Укучыга, гомумән,  </w:t>
      </w:r>
      <w:r w:rsidR="00FA6CB8" w:rsidRPr="00AC39CB">
        <w:rPr>
          <w:iCs/>
          <w:sz w:val="28"/>
          <w:szCs w:val="28"/>
          <w:lang w:val="tt-RU"/>
        </w:rPr>
        <w:t xml:space="preserve">имтихан </w:t>
      </w:r>
      <w:r w:rsidRPr="00AC39CB">
        <w:rPr>
          <w:iCs/>
          <w:sz w:val="28"/>
          <w:szCs w:val="28"/>
          <w:lang w:val="tt-RU"/>
        </w:rPr>
        <w:t xml:space="preserve"> өчен </w:t>
      </w:r>
      <w:r w:rsidR="00FA6CB8" w:rsidRPr="00AC39CB">
        <w:rPr>
          <w:iCs/>
          <w:sz w:val="28"/>
          <w:szCs w:val="28"/>
          <w:lang w:val="tt-RU"/>
        </w:rPr>
        <w:t>иң югары (</w:t>
      </w:r>
      <w:r w:rsidRPr="00AC39CB">
        <w:rPr>
          <w:iCs/>
          <w:sz w:val="28"/>
          <w:szCs w:val="28"/>
          <w:lang w:val="tt-RU"/>
        </w:rPr>
        <w:t>максималь</w:t>
      </w:r>
      <w:r w:rsidR="00FA6CB8" w:rsidRPr="00AC39CB">
        <w:rPr>
          <w:iCs/>
          <w:sz w:val="28"/>
          <w:szCs w:val="28"/>
          <w:lang w:val="tt-RU"/>
        </w:rPr>
        <w:t>)</w:t>
      </w:r>
      <w:r w:rsidRPr="00AC39CB">
        <w:rPr>
          <w:iCs/>
          <w:sz w:val="28"/>
          <w:szCs w:val="28"/>
          <w:lang w:val="tt-RU"/>
        </w:rPr>
        <w:t xml:space="preserve"> </w:t>
      </w:r>
      <w:r w:rsidR="00FA6CB8" w:rsidRPr="00AC39CB">
        <w:rPr>
          <w:iCs/>
          <w:sz w:val="28"/>
          <w:szCs w:val="28"/>
          <w:lang w:val="tt-RU"/>
        </w:rPr>
        <w:t>4</w:t>
      </w:r>
      <w:r w:rsidR="00187929" w:rsidRPr="00AC39CB">
        <w:rPr>
          <w:iCs/>
          <w:sz w:val="28"/>
          <w:szCs w:val="28"/>
          <w:lang w:val="tt-RU"/>
        </w:rPr>
        <w:t>2</w:t>
      </w:r>
      <w:r w:rsidRPr="00AC39CB">
        <w:rPr>
          <w:iCs/>
          <w:sz w:val="28"/>
          <w:szCs w:val="28"/>
          <w:lang w:val="tt-RU"/>
        </w:rPr>
        <w:t xml:space="preserve">  балл куела. </w:t>
      </w:r>
    </w:p>
    <w:p w:rsidR="00582B2B" w:rsidRPr="00AC39CB" w:rsidRDefault="00FA6CB8" w:rsidP="003850EE">
      <w:pPr>
        <w:pStyle w:val="a6"/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Имтихан </w:t>
      </w:r>
      <w:r w:rsidR="00582B2B" w:rsidRPr="00AC39CB">
        <w:rPr>
          <w:iCs/>
          <w:sz w:val="28"/>
          <w:szCs w:val="28"/>
          <w:lang w:val="tt-RU"/>
        </w:rPr>
        <w:t xml:space="preserve"> үт</w:t>
      </w:r>
      <w:r w:rsidRPr="00AC39CB">
        <w:rPr>
          <w:iCs/>
          <w:sz w:val="28"/>
          <w:szCs w:val="28"/>
          <w:lang w:val="tt-RU"/>
        </w:rPr>
        <w:t>кәр</w:t>
      </w:r>
      <w:r w:rsidR="00582B2B" w:rsidRPr="00AC39CB">
        <w:rPr>
          <w:iCs/>
          <w:sz w:val="28"/>
          <w:szCs w:val="28"/>
          <w:lang w:val="tt-RU"/>
        </w:rPr>
        <w:t>ү алдыннан</w:t>
      </w:r>
      <w:r w:rsidRPr="00AC39CB">
        <w:rPr>
          <w:iCs/>
          <w:sz w:val="28"/>
          <w:szCs w:val="28"/>
          <w:lang w:val="tt-RU"/>
        </w:rPr>
        <w:t>,</w:t>
      </w:r>
      <w:r w:rsidR="00582B2B" w:rsidRPr="00AC39CB">
        <w:rPr>
          <w:iCs/>
          <w:sz w:val="28"/>
          <w:szCs w:val="28"/>
          <w:lang w:val="tt-RU"/>
        </w:rPr>
        <w:t xml:space="preserve">  укучылар</w:t>
      </w:r>
      <w:r w:rsidR="00323784" w:rsidRPr="00AC39CB">
        <w:rPr>
          <w:iCs/>
          <w:sz w:val="28"/>
          <w:szCs w:val="28"/>
          <w:lang w:val="tt-RU"/>
        </w:rPr>
        <w:t>га</w:t>
      </w:r>
      <w:r w:rsidR="00582B2B" w:rsidRPr="00AC39CB">
        <w:rPr>
          <w:iCs/>
          <w:sz w:val="28"/>
          <w:szCs w:val="28"/>
          <w:lang w:val="tt-RU"/>
        </w:rPr>
        <w:t xml:space="preserve"> куела торган </w:t>
      </w:r>
      <w:r w:rsidRPr="00AC39CB">
        <w:rPr>
          <w:iCs/>
          <w:sz w:val="28"/>
          <w:szCs w:val="28"/>
          <w:lang w:val="tt-RU"/>
        </w:rPr>
        <w:t>иң түбән (</w:t>
      </w:r>
      <w:r w:rsidR="00582B2B" w:rsidRPr="00AC39CB">
        <w:rPr>
          <w:iCs/>
          <w:sz w:val="28"/>
          <w:szCs w:val="28"/>
          <w:lang w:val="tt-RU"/>
        </w:rPr>
        <w:t>минималь</w:t>
      </w:r>
      <w:r w:rsidRPr="00AC39CB">
        <w:rPr>
          <w:iCs/>
          <w:sz w:val="28"/>
          <w:szCs w:val="28"/>
          <w:lang w:val="tt-RU"/>
        </w:rPr>
        <w:t xml:space="preserve">) </w:t>
      </w:r>
      <w:r w:rsidR="00582B2B" w:rsidRPr="00AC39CB">
        <w:rPr>
          <w:iCs/>
          <w:sz w:val="28"/>
          <w:szCs w:val="28"/>
          <w:lang w:val="tt-RU"/>
        </w:rPr>
        <w:t xml:space="preserve"> баллның күләме билгеләнә. Ул </w:t>
      </w:r>
      <w:r w:rsidRPr="00AC39CB">
        <w:rPr>
          <w:iCs/>
          <w:sz w:val="28"/>
          <w:szCs w:val="28"/>
          <w:lang w:val="tt-RU"/>
        </w:rPr>
        <w:t xml:space="preserve">рус телендә </w:t>
      </w:r>
      <w:r w:rsidR="00582B2B" w:rsidRPr="00AC39CB">
        <w:rPr>
          <w:iCs/>
          <w:sz w:val="28"/>
          <w:szCs w:val="28"/>
          <w:lang w:val="tt-RU"/>
        </w:rPr>
        <w:t>төп гомуми белем бирү мәктәбенең 9 сыйныфын</w:t>
      </w:r>
      <w:r w:rsidRPr="00AC39CB">
        <w:rPr>
          <w:iCs/>
          <w:sz w:val="28"/>
          <w:szCs w:val="28"/>
          <w:lang w:val="tt-RU"/>
        </w:rPr>
        <w:t xml:space="preserve"> тәмамлаучы </w:t>
      </w:r>
      <w:r w:rsidR="00582B2B" w:rsidRPr="00AC39CB">
        <w:rPr>
          <w:iCs/>
          <w:sz w:val="28"/>
          <w:szCs w:val="28"/>
          <w:lang w:val="tt-RU"/>
        </w:rPr>
        <w:t xml:space="preserve"> укучылар татар теленнән </w:t>
      </w:r>
      <w:r w:rsidRPr="00AC39CB">
        <w:rPr>
          <w:iCs/>
          <w:sz w:val="28"/>
          <w:szCs w:val="28"/>
          <w:lang w:val="tt-RU"/>
        </w:rPr>
        <w:t xml:space="preserve">үзләштергән </w:t>
      </w:r>
      <w:r w:rsidR="00582B2B" w:rsidRPr="00AC39CB">
        <w:rPr>
          <w:iCs/>
          <w:sz w:val="28"/>
          <w:szCs w:val="28"/>
          <w:lang w:val="tt-RU"/>
        </w:rPr>
        <w:t xml:space="preserve">белем һәм күнекмәләрнең минималь күләмен ачыклый. </w:t>
      </w:r>
    </w:p>
    <w:p w:rsidR="00582B2B" w:rsidRPr="00AC39CB" w:rsidRDefault="00582B2B" w:rsidP="003850EE">
      <w:pPr>
        <w:pStyle w:val="a6"/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Минималь баллдан югарырак баллар җыйган укучы түбәндәге күнекмәләргә ия булырга тиеш: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тыңланган текстның төп эчтәлеген  аңлау;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тыңланган тексттан кирәкле мәгълүматны табу;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укылган текстның төп эчтәлеген  аңлау;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>укылган тексттан кирәкле мәгълүматны табу;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лексик-грамматик һәм орфографик  күнекмәләргә ия булу; </w:t>
      </w:r>
    </w:p>
    <w:p w:rsidR="00582B2B" w:rsidRPr="00AC39CB" w:rsidRDefault="00582B2B" w:rsidP="003850EE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iCs/>
          <w:sz w:val="28"/>
          <w:szCs w:val="28"/>
          <w:lang w:val="tt-RU"/>
        </w:rPr>
      </w:pPr>
      <w:r w:rsidRPr="00AC39CB">
        <w:rPr>
          <w:iCs/>
          <w:sz w:val="28"/>
          <w:szCs w:val="28"/>
          <w:lang w:val="tt-RU"/>
        </w:rPr>
        <w:t xml:space="preserve">билгеле бер тема, проблема буенча язма сөйләм </w:t>
      </w:r>
      <w:r w:rsidR="00FA6CB8" w:rsidRPr="00AC39CB">
        <w:rPr>
          <w:iCs/>
          <w:sz w:val="28"/>
          <w:szCs w:val="28"/>
          <w:lang w:val="tt-RU"/>
        </w:rPr>
        <w:t>булдыру</w:t>
      </w:r>
      <w:r w:rsidR="00323784" w:rsidRPr="00AC39CB">
        <w:rPr>
          <w:iCs/>
          <w:sz w:val="28"/>
          <w:szCs w:val="28"/>
          <w:lang w:val="tt-RU"/>
        </w:rPr>
        <w:t xml:space="preserve"> һәм </w:t>
      </w:r>
      <w:r w:rsidR="00FA6CB8" w:rsidRPr="00AC39CB">
        <w:rPr>
          <w:iCs/>
          <w:sz w:val="28"/>
          <w:szCs w:val="28"/>
          <w:lang w:val="tt-RU"/>
        </w:rPr>
        <w:t xml:space="preserve"> җөмләләрне үзгәртеп </w:t>
      </w:r>
      <w:r w:rsidRPr="00AC39CB">
        <w:rPr>
          <w:iCs/>
          <w:sz w:val="28"/>
          <w:szCs w:val="28"/>
          <w:lang w:val="tt-RU"/>
        </w:rPr>
        <w:t xml:space="preserve"> язу күнекмәләре.</w:t>
      </w:r>
    </w:p>
    <w:p w:rsidR="00582B2B" w:rsidRPr="00AC39CB" w:rsidRDefault="00582B2B" w:rsidP="003850EE">
      <w:pPr>
        <w:pStyle w:val="a6"/>
        <w:spacing w:before="120"/>
        <w:ind w:left="0" w:firstLine="567"/>
        <w:jc w:val="both"/>
        <w:rPr>
          <w:b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12.  </w:t>
      </w:r>
      <w:r w:rsidR="00FA6CB8" w:rsidRPr="00AC39CB">
        <w:rPr>
          <w:b/>
          <w:sz w:val="28"/>
          <w:szCs w:val="28"/>
          <w:lang w:val="tt-RU"/>
        </w:rPr>
        <w:t xml:space="preserve">Имтихан эшен </w:t>
      </w:r>
      <w:r w:rsidRPr="00AC39CB">
        <w:rPr>
          <w:b/>
          <w:sz w:val="28"/>
          <w:szCs w:val="28"/>
          <w:lang w:val="tt-RU"/>
        </w:rPr>
        <w:t>үткәрү һәм тикшерүгә куелган таләпләр</w:t>
      </w:r>
    </w:p>
    <w:p w:rsidR="00582B2B" w:rsidRPr="00AC39CB" w:rsidRDefault="00FA6CB8" w:rsidP="003850EE">
      <w:pPr>
        <w:pStyle w:val="21"/>
        <w:ind w:firstLine="567"/>
        <w:jc w:val="both"/>
        <w:rPr>
          <w:b w:val="0"/>
          <w:szCs w:val="28"/>
          <w:lang w:val="tt-RU"/>
        </w:rPr>
      </w:pPr>
      <w:r w:rsidRPr="00AC39CB">
        <w:rPr>
          <w:b w:val="0"/>
          <w:szCs w:val="28"/>
          <w:lang w:val="tt-RU"/>
        </w:rPr>
        <w:t>Имтихан</w:t>
      </w:r>
      <w:r w:rsidR="00582B2B" w:rsidRPr="00AC39CB">
        <w:rPr>
          <w:b w:val="0"/>
          <w:szCs w:val="28"/>
          <w:lang w:val="tt-RU"/>
        </w:rPr>
        <w:t xml:space="preserve"> махсус пунктларда уздырыла. Әлеге пунктлар гомуми белем бирү оешмалары базасында оештырыла. </w:t>
      </w:r>
    </w:p>
    <w:p w:rsidR="00582B2B" w:rsidRPr="00AC39CB" w:rsidRDefault="00582B2B" w:rsidP="003850EE">
      <w:pPr>
        <w:pStyle w:val="21"/>
        <w:ind w:firstLine="567"/>
        <w:jc w:val="both"/>
        <w:rPr>
          <w:b w:val="0"/>
          <w:szCs w:val="28"/>
          <w:lang w:val="tt-RU"/>
        </w:rPr>
      </w:pPr>
      <w:r w:rsidRPr="00AC39CB">
        <w:rPr>
          <w:b w:val="0"/>
          <w:szCs w:val="28"/>
          <w:lang w:val="tt-RU"/>
        </w:rPr>
        <w:t xml:space="preserve">Татар теленнән </w:t>
      </w:r>
      <w:r w:rsidR="006B2491" w:rsidRPr="00AC39CB">
        <w:rPr>
          <w:b w:val="0"/>
          <w:szCs w:val="28"/>
          <w:lang w:val="tt-RU"/>
        </w:rPr>
        <w:t xml:space="preserve">имтихан </w:t>
      </w:r>
      <w:r w:rsidRPr="00AC39CB">
        <w:rPr>
          <w:b w:val="0"/>
          <w:szCs w:val="28"/>
          <w:lang w:val="tt-RU"/>
        </w:rPr>
        <w:t>үткәрелә торган бүлмәләргә татар теле һәм әдәбияты белгечләре кертелми.</w:t>
      </w:r>
    </w:p>
    <w:p w:rsidR="00582B2B" w:rsidRPr="00AC39CB" w:rsidRDefault="006B2491" w:rsidP="003850EE">
      <w:pPr>
        <w:pStyle w:val="2"/>
        <w:ind w:firstLine="567"/>
        <w:jc w:val="both"/>
        <w:rPr>
          <w:b w:val="0"/>
          <w:szCs w:val="28"/>
          <w:lang w:val="tt-RU"/>
        </w:rPr>
      </w:pPr>
      <w:r w:rsidRPr="00AC39CB">
        <w:rPr>
          <w:b w:val="0"/>
          <w:szCs w:val="28"/>
          <w:lang w:val="tt-RU"/>
        </w:rPr>
        <w:t>Имтиханны ү</w:t>
      </w:r>
      <w:r w:rsidR="00582B2B" w:rsidRPr="00AC39CB">
        <w:rPr>
          <w:b w:val="0"/>
          <w:szCs w:val="28"/>
          <w:lang w:val="tt-RU"/>
        </w:rPr>
        <w:t xml:space="preserve">ткәрүдә андагы укучылар белән эшләмәгән педагог кына катнаша ала. </w:t>
      </w:r>
    </w:p>
    <w:p w:rsidR="00582B2B" w:rsidRPr="00AC39CB" w:rsidRDefault="006B2491" w:rsidP="003850EE">
      <w:pPr>
        <w:ind w:firstLine="567"/>
        <w:jc w:val="both"/>
        <w:rPr>
          <w:sz w:val="28"/>
          <w:szCs w:val="28"/>
          <w:lang w:val="tt-RU"/>
        </w:rPr>
      </w:pPr>
      <w:r w:rsidRPr="00AC39CB">
        <w:rPr>
          <w:sz w:val="28"/>
          <w:szCs w:val="28"/>
          <w:lang w:val="tt-RU"/>
        </w:rPr>
        <w:t>Имтиханның</w:t>
      </w:r>
      <w:r w:rsidR="00582B2B" w:rsidRPr="00AC39CB">
        <w:rPr>
          <w:sz w:val="28"/>
          <w:szCs w:val="28"/>
          <w:lang w:val="tt-RU"/>
        </w:rPr>
        <w:t xml:space="preserve"> барлык бүлекләрендәге биремнәрне үтәгәндә, укучыларга орфографик сүзлектән файдаланырга рөхсәт ителә.</w:t>
      </w:r>
    </w:p>
    <w:p w:rsidR="00582B2B" w:rsidRPr="00AC39CB" w:rsidRDefault="00582B2B" w:rsidP="003850EE">
      <w:pPr>
        <w:pStyle w:val="2"/>
        <w:ind w:firstLine="567"/>
        <w:jc w:val="both"/>
        <w:rPr>
          <w:b w:val="0"/>
          <w:szCs w:val="28"/>
          <w:lang w:val="tt-RU"/>
        </w:rPr>
      </w:pPr>
      <w:r w:rsidRPr="00AC39CB">
        <w:rPr>
          <w:b w:val="0"/>
          <w:szCs w:val="28"/>
          <w:lang w:val="tt-RU"/>
        </w:rPr>
        <w:t>1 нче номерлы җаваплар бланкы (1 – 3</w:t>
      </w:r>
      <w:r w:rsidR="00187929" w:rsidRPr="00AC39CB">
        <w:rPr>
          <w:b w:val="0"/>
          <w:szCs w:val="28"/>
          <w:lang w:val="tt-RU"/>
        </w:rPr>
        <w:t>2</w:t>
      </w:r>
      <w:r w:rsidRPr="00AC39CB">
        <w:rPr>
          <w:b w:val="0"/>
          <w:szCs w:val="28"/>
          <w:lang w:val="tt-RU"/>
        </w:rPr>
        <w:t xml:space="preserve"> нче биремнәрнең җаваплары язылган бланк) сканерланганнан соң, автоматик эшкәртүгә тапшырыла.</w:t>
      </w:r>
    </w:p>
    <w:p w:rsidR="00582B2B" w:rsidRPr="00AC39CB" w:rsidRDefault="00582B2B" w:rsidP="003850EE">
      <w:pPr>
        <w:ind w:firstLine="567"/>
        <w:jc w:val="both"/>
        <w:rPr>
          <w:color w:val="000000"/>
          <w:sz w:val="28"/>
          <w:szCs w:val="28"/>
          <w:lang w:val="tt-RU"/>
        </w:rPr>
      </w:pPr>
      <w:r w:rsidRPr="00AC39CB">
        <w:rPr>
          <w:color w:val="000000"/>
          <w:sz w:val="28"/>
          <w:szCs w:val="28"/>
          <w:lang w:val="tt-RU"/>
        </w:rPr>
        <w:lastRenderedPageBreak/>
        <w:t>Киңәйтелгән җавап бирүне таләп иткән биремнең дөреслеген махсус әзерлек узган татар теле белгечләре тикшерә.</w:t>
      </w:r>
    </w:p>
    <w:p w:rsidR="00582B2B" w:rsidRPr="00AC39CB" w:rsidRDefault="00582B2B" w:rsidP="003850EE">
      <w:pPr>
        <w:pStyle w:val="2"/>
        <w:ind w:firstLine="567"/>
        <w:jc w:val="both"/>
        <w:rPr>
          <w:b w:val="0"/>
          <w:szCs w:val="28"/>
          <w:lang w:val="tt-RU"/>
        </w:rPr>
      </w:pPr>
    </w:p>
    <w:p w:rsidR="00582B2B" w:rsidRPr="00AC39CB" w:rsidRDefault="00582B2B" w:rsidP="003850EE">
      <w:pPr>
        <w:ind w:firstLine="567"/>
        <w:jc w:val="both"/>
        <w:rPr>
          <w:b/>
          <w:color w:val="000000"/>
          <w:sz w:val="28"/>
          <w:szCs w:val="28"/>
          <w:lang w:val="tt-RU"/>
        </w:rPr>
      </w:pPr>
      <w:r w:rsidRPr="00AC39CB">
        <w:rPr>
          <w:b/>
          <w:color w:val="000000"/>
          <w:sz w:val="28"/>
          <w:szCs w:val="28"/>
          <w:lang w:val="tt-RU"/>
        </w:rPr>
        <w:t xml:space="preserve">13. </w:t>
      </w:r>
      <w:r w:rsidR="00EE6C30" w:rsidRPr="00AC39CB">
        <w:rPr>
          <w:b/>
          <w:color w:val="000000"/>
          <w:sz w:val="28"/>
          <w:szCs w:val="28"/>
          <w:lang w:val="tt-RU"/>
        </w:rPr>
        <w:t>202</w:t>
      </w:r>
      <w:r w:rsidR="0098055B" w:rsidRPr="0098055B">
        <w:rPr>
          <w:b/>
          <w:color w:val="000000"/>
          <w:sz w:val="28"/>
          <w:szCs w:val="28"/>
          <w:lang w:val="tt-RU"/>
        </w:rPr>
        <w:t>1</w:t>
      </w:r>
      <w:r w:rsidR="00EE6C30" w:rsidRPr="00AC39CB">
        <w:rPr>
          <w:b/>
          <w:color w:val="000000"/>
          <w:sz w:val="28"/>
          <w:szCs w:val="28"/>
          <w:lang w:val="tt-RU"/>
        </w:rPr>
        <w:t xml:space="preserve"> нче</w:t>
      </w:r>
      <w:r w:rsidRPr="00AC39CB">
        <w:rPr>
          <w:b/>
          <w:color w:val="000000"/>
          <w:sz w:val="28"/>
          <w:szCs w:val="28"/>
          <w:lang w:val="tt-RU"/>
        </w:rPr>
        <w:t xml:space="preserve"> елда  татар теленнән </w:t>
      </w:r>
      <w:r w:rsidR="008652AC" w:rsidRPr="00AC39CB">
        <w:rPr>
          <w:b/>
          <w:color w:val="000000"/>
          <w:sz w:val="28"/>
          <w:szCs w:val="28"/>
          <w:lang w:val="tt-RU"/>
        </w:rPr>
        <w:t xml:space="preserve">дәүләт йомгаклау аттестациясен </w:t>
      </w:r>
      <w:r w:rsidRPr="00AC39CB">
        <w:rPr>
          <w:b/>
          <w:color w:val="000000"/>
          <w:sz w:val="28"/>
          <w:szCs w:val="28"/>
          <w:lang w:val="tt-RU"/>
        </w:rPr>
        <w:t>уздыру өчен үрнәк  материалларның гомумиләштерелгән планы.</w:t>
      </w:r>
    </w:p>
    <w:p w:rsidR="00582B2B" w:rsidRPr="00AC39CB" w:rsidRDefault="00EE6C30" w:rsidP="003850EE">
      <w:pPr>
        <w:ind w:firstLine="567"/>
        <w:jc w:val="both"/>
        <w:rPr>
          <w:color w:val="000000"/>
          <w:sz w:val="28"/>
          <w:szCs w:val="28"/>
          <w:lang w:val="tt-RU"/>
        </w:rPr>
      </w:pPr>
      <w:r w:rsidRPr="00AC39CB">
        <w:rPr>
          <w:color w:val="000000"/>
          <w:sz w:val="28"/>
          <w:szCs w:val="28"/>
          <w:lang w:val="tt-RU"/>
        </w:rPr>
        <w:t>202</w:t>
      </w:r>
      <w:r w:rsidR="0098055B" w:rsidRPr="0098055B">
        <w:rPr>
          <w:color w:val="000000"/>
          <w:sz w:val="28"/>
          <w:szCs w:val="28"/>
          <w:lang w:val="tt-RU"/>
        </w:rPr>
        <w:t>1</w:t>
      </w:r>
      <w:r w:rsidRPr="00AC39CB">
        <w:rPr>
          <w:color w:val="000000"/>
          <w:sz w:val="28"/>
          <w:szCs w:val="28"/>
          <w:lang w:val="tt-RU"/>
        </w:rPr>
        <w:t xml:space="preserve"> нче</w:t>
      </w:r>
      <w:r w:rsidR="00582B2B" w:rsidRPr="00AC39CB">
        <w:rPr>
          <w:color w:val="000000"/>
          <w:sz w:val="28"/>
          <w:szCs w:val="28"/>
          <w:lang w:val="tt-RU"/>
        </w:rPr>
        <w:t xml:space="preserve"> елда  татар теленнән </w:t>
      </w:r>
      <w:r w:rsidR="008652AC" w:rsidRPr="00AC39CB">
        <w:rPr>
          <w:color w:val="000000"/>
          <w:sz w:val="28"/>
          <w:szCs w:val="28"/>
          <w:lang w:val="tt-RU"/>
        </w:rPr>
        <w:t xml:space="preserve">дәүләт йомгаклау аттестациясен </w:t>
      </w:r>
      <w:r w:rsidR="00582B2B" w:rsidRPr="00AC39CB">
        <w:rPr>
          <w:color w:val="000000"/>
          <w:sz w:val="28"/>
          <w:szCs w:val="28"/>
          <w:lang w:val="tt-RU"/>
        </w:rPr>
        <w:t xml:space="preserve">уздыру өчен  биремнәрнең эчтәлеге </w:t>
      </w:r>
      <w:r w:rsidR="006B2491" w:rsidRPr="00AC39CB">
        <w:rPr>
          <w:color w:val="000000"/>
          <w:sz w:val="28"/>
          <w:szCs w:val="28"/>
          <w:lang w:val="tt-RU"/>
        </w:rPr>
        <w:t>к</w:t>
      </w:r>
      <w:r w:rsidR="00582B2B" w:rsidRPr="00AC39CB">
        <w:rPr>
          <w:color w:val="000000"/>
          <w:sz w:val="28"/>
          <w:szCs w:val="28"/>
          <w:lang w:val="tt-RU"/>
        </w:rPr>
        <w:t xml:space="preserve">ушымтада </w:t>
      </w:r>
      <w:r w:rsidR="006B2491" w:rsidRPr="00AC39CB">
        <w:rPr>
          <w:color w:val="000000"/>
          <w:sz w:val="28"/>
          <w:szCs w:val="28"/>
          <w:lang w:val="tt-RU"/>
        </w:rPr>
        <w:t xml:space="preserve"> бирелә</w:t>
      </w:r>
      <w:r w:rsidR="00582B2B" w:rsidRPr="00AC39CB">
        <w:rPr>
          <w:color w:val="000000"/>
          <w:sz w:val="28"/>
          <w:szCs w:val="28"/>
          <w:lang w:val="tt-RU"/>
        </w:rPr>
        <w:t>.</w:t>
      </w:r>
    </w:p>
    <w:p w:rsidR="00582B2B" w:rsidRPr="00AC39CB" w:rsidRDefault="00582B2B" w:rsidP="003850EE">
      <w:pPr>
        <w:ind w:firstLine="567"/>
        <w:rPr>
          <w:sz w:val="28"/>
          <w:szCs w:val="28"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D318AD" w:rsidRPr="00AC39CB" w:rsidRDefault="00D318AD" w:rsidP="00582B2B">
      <w:pPr>
        <w:jc w:val="right"/>
        <w:rPr>
          <w:i/>
          <w:lang w:val="tt-RU"/>
        </w:rPr>
      </w:pPr>
    </w:p>
    <w:p w:rsidR="003850EE" w:rsidRDefault="003850EE" w:rsidP="00582B2B">
      <w:pPr>
        <w:jc w:val="right"/>
        <w:rPr>
          <w:i/>
          <w:lang w:val="tt-RU"/>
        </w:rPr>
      </w:pPr>
    </w:p>
    <w:p w:rsidR="003850EE" w:rsidRDefault="003850EE" w:rsidP="00582B2B">
      <w:pPr>
        <w:jc w:val="right"/>
        <w:rPr>
          <w:i/>
          <w:lang w:val="tt-RU"/>
        </w:rPr>
      </w:pPr>
    </w:p>
    <w:p w:rsidR="003850EE" w:rsidRDefault="003850EE" w:rsidP="00582B2B">
      <w:pPr>
        <w:jc w:val="right"/>
        <w:rPr>
          <w:i/>
          <w:lang w:val="tt-RU"/>
        </w:rPr>
      </w:pPr>
    </w:p>
    <w:p w:rsidR="003850EE" w:rsidRDefault="003850EE" w:rsidP="00582B2B">
      <w:pPr>
        <w:jc w:val="right"/>
        <w:rPr>
          <w:i/>
          <w:lang w:val="tt-RU"/>
        </w:rPr>
      </w:pPr>
    </w:p>
    <w:p w:rsidR="003850EE" w:rsidRDefault="003850EE" w:rsidP="00582B2B">
      <w:pPr>
        <w:jc w:val="right"/>
        <w:rPr>
          <w:i/>
          <w:lang w:val="tt-RU"/>
        </w:rPr>
      </w:pPr>
    </w:p>
    <w:p w:rsidR="00582B2B" w:rsidRPr="00AC39CB" w:rsidRDefault="00582B2B" w:rsidP="00582B2B">
      <w:pPr>
        <w:jc w:val="right"/>
        <w:rPr>
          <w:i/>
          <w:lang w:val="tt-RU"/>
        </w:rPr>
      </w:pPr>
      <w:bookmarkStart w:id="0" w:name="_GoBack"/>
      <w:bookmarkEnd w:id="0"/>
      <w:r w:rsidRPr="00AC39CB">
        <w:rPr>
          <w:i/>
          <w:lang w:val="tt-RU"/>
        </w:rPr>
        <w:lastRenderedPageBreak/>
        <w:t>Кушымта</w:t>
      </w:r>
    </w:p>
    <w:p w:rsidR="00582B2B" w:rsidRPr="00AC39CB" w:rsidRDefault="00582B2B" w:rsidP="00582B2B">
      <w:pPr>
        <w:jc w:val="right"/>
        <w:rPr>
          <w:lang w:val="tt-RU"/>
        </w:rPr>
      </w:pPr>
    </w:p>
    <w:p w:rsidR="00582B2B" w:rsidRPr="00AC39CB" w:rsidRDefault="000C578A" w:rsidP="00582B2B">
      <w:pPr>
        <w:ind w:firstLine="709"/>
        <w:jc w:val="center"/>
        <w:rPr>
          <w:b/>
          <w:color w:val="000000"/>
          <w:sz w:val="28"/>
          <w:szCs w:val="28"/>
          <w:lang w:val="tt-RU"/>
        </w:rPr>
      </w:pPr>
      <w:r w:rsidRPr="00AC39CB">
        <w:rPr>
          <w:b/>
          <w:sz w:val="28"/>
          <w:szCs w:val="28"/>
          <w:lang w:val="tt-RU"/>
        </w:rPr>
        <w:t xml:space="preserve">Имтихан </w:t>
      </w:r>
      <w:r w:rsidR="00582B2B" w:rsidRPr="00AC39CB">
        <w:rPr>
          <w:b/>
          <w:sz w:val="28"/>
          <w:szCs w:val="28"/>
          <w:lang w:val="tt-RU"/>
        </w:rPr>
        <w:t>уздыру өчен үрнәк</w:t>
      </w:r>
      <w:r w:rsidR="00582B2B" w:rsidRPr="00AC39CB">
        <w:rPr>
          <w:b/>
          <w:color w:val="000000"/>
          <w:sz w:val="28"/>
          <w:szCs w:val="28"/>
          <w:lang w:val="tt-RU"/>
        </w:rPr>
        <w:t xml:space="preserve"> материалларның гомумиләштерелгән планы</w:t>
      </w:r>
    </w:p>
    <w:p w:rsidR="00582B2B" w:rsidRPr="00AC39CB" w:rsidRDefault="00582B2B" w:rsidP="00582B2B">
      <w:pPr>
        <w:ind w:firstLine="709"/>
        <w:jc w:val="center"/>
        <w:rPr>
          <w:b/>
          <w:color w:val="000000"/>
          <w:sz w:val="28"/>
          <w:szCs w:val="28"/>
          <w:lang w:val="tt-RU"/>
        </w:rPr>
      </w:pPr>
    </w:p>
    <w:p w:rsidR="00582B2B" w:rsidRPr="00AC39CB" w:rsidRDefault="00582B2B" w:rsidP="00582B2B">
      <w:pPr>
        <w:pStyle w:val="a6"/>
        <w:ind w:left="0" w:firstLine="540"/>
        <w:jc w:val="both"/>
        <w:rPr>
          <w:rFonts w:ascii="SL_Times New Roman Cyr" w:hAnsi="SL_Times New Roman Cyr"/>
          <w:i/>
          <w:sz w:val="28"/>
          <w:szCs w:val="28"/>
          <w:lang w:val="tt-RU"/>
        </w:rPr>
      </w:pPr>
      <w:r w:rsidRPr="00AC39CB">
        <w:rPr>
          <w:b/>
          <w:i/>
          <w:sz w:val="28"/>
          <w:szCs w:val="28"/>
          <w:lang w:val="tt-RU"/>
        </w:rPr>
        <w:t xml:space="preserve">Шартлы кыскартулар: ВО - 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җ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авапны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ң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 xml:space="preserve"> берсен сайлап алу м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ө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 xml:space="preserve">мкинлеге булган </w:t>
      </w:r>
      <w:r w:rsidRPr="00AC39CB">
        <w:rPr>
          <w:rFonts w:ascii="SL_Times New Roman" w:hAnsi="SL_Times New Roman"/>
          <w:i/>
          <w:color w:val="FF0000"/>
          <w:sz w:val="28"/>
          <w:szCs w:val="28"/>
          <w:lang w:val="tt-RU"/>
        </w:rPr>
        <w:t xml:space="preserve"> 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биремн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 xml:space="preserve">р; КО -  кыска 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җ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авап бир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ү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не тал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п итк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н  биремн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р;                              РО -  ки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ңә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йтелг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 xml:space="preserve">н 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җ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авап</w:t>
      </w:r>
      <w:r w:rsidRPr="00AC39CB">
        <w:rPr>
          <w:rFonts w:ascii="Calibri" w:hAnsi="Calibri"/>
          <w:i/>
          <w:sz w:val="28"/>
          <w:szCs w:val="28"/>
          <w:lang w:val="tr-TR"/>
        </w:rPr>
        <w:t xml:space="preserve"> 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 xml:space="preserve"> (язма текст) бир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ү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не тал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п итк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н  биремн</w:t>
      </w:r>
      <w:r w:rsidRPr="00AC39CB">
        <w:rPr>
          <w:rFonts w:ascii="SL_Times New Roman" w:hAnsi="SL_Times New Roman"/>
          <w:i/>
          <w:sz w:val="28"/>
          <w:szCs w:val="28"/>
          <w:lang w:val="tt-RU"/>
        </w:rPr>
        <w:t>ә</w:t>
      </w:r>
      <w:r w:rsidRPr="00AC39CB">
        <w:rPr>
          <w:rFonts w:ascii="SL_Times New Roman Cyr" w:hAnsi="SL_Times New Roman Cyr"/>
          <w:i/>
          <w:sz w:val="28"/>
          <w:szCs w:val="28"/>
          <w:lang w:val="tt-RU"/>
        </w:rPr>
        <w:t>р.</w:t>
      </w:r>
    </w:p>
    <w:p w:rsidR="00582B2B" w:rsidRPr="00AC39CB" w:rsidRDefault="00582B2B" w:rsidP="00582B2B">
      <w:pPr>
        <w:pStyle w:val="a6"/>
        <w:ind w:left="0" w:firstLine="540"/>
        <w:jc w:val="both"/>
        <w:rPr>
          <w:rFonts w:ascii="SL_Times New Roman" w:hAnsi="SL_Times New Roman"/>
          <w:i/>
          <w:sz w:val="28"/>
          <w:szCs w:val="28"/>
          <w:lang w:val="tt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1559"/>
        <w:gridCol w:w="1701"/>
        <w:gridCol w:w="1559"/>
        <w:gridCol w:w="1560"/>
      </w:tblGrid>
      <w:tr w:rsidR="00582B2B" w:rsidRPr="00AC39CB" w:rsidTr="008445D6">
        <w:tc>
          <w:tcPr>
            <w:tcW w:w="1276" w:type="dxa"/>
          </w:tcPr>
          <w:p w:rsidR="00582B2B" w:rsidRPr="00AC39CB" w:rsidRDefault="00582B2B" w:rsidP="00A44ED0">
            <w:pPr>
              <w:pStyle w:val="a6"/>
              <w:ind w:left="0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Биремнәрнең  номеры</w:t>
            </w:r>
          </w:p>
        </w:tc>
        <w:tc>
          <w:tcPr>
            <w:tcW w:w="2552" w:type="dxa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Тикшерелә торган эшчәнлек төре</w:t>
            </w:r>
          </w:p>
        </w:tc>
        <w:tc>
          <w:tcPr>
            <w:tcW w:w="1559" w:type="dxa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Тикшерелә торган элементның коды</w:t>
            </w:r>
          </w:p>
        </w:tc>
        <w:tc>
          <w:tcPr>
            <w:tcW w:w="1701" w:type="dxa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Катлаулык дәрәҗәсе</w:t>
            </w:r>
          </w:p>
        </w:tc>
        <w:tc>
          <w:tcPr>
            <w:tcW w:w="1559" w:type="dxa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Биремнең тибы</w:t>
            </w:r>
          </w:p>
        </w:tc>
        <w:tc>
          <w:tcPr>
            <w:tcW w:w="1560" w:type="dxa"/>
          </w:tcPr>
          <w:p w:rsidR="00582B2B" w:rsidRPr="00AC39CB" w:rsidRDefault="00582B2B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Тәкъдим ителә торган вакыт</w:t>
            </w:r>
          </w:p>
        </w:tc>
      </w:tr>
      <w:tr w:rsidR="000C578A" w:rsidRPr="00AC39CB" w:rsidTr="008445D6">
        <w:tc>
          <w:tcPr>
            <w:tcW w:w="1276" w:type="dxa"/>
            <w:vMerge w:val="restart"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  <w:p w:rsidR="000C578A" w:rsidRPr="00AC39CB" w:rsidRDefault="000C578A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1-7</w:t>
            </w:r>
          </w:p>
        </w:tc>
        <w:tc>
          <w:tcPr>
            <w:tcW w:w="2552" w:type="dxa"/>
            <w:vMerge w:val="restart"/>
          </w:tcPr>
          <w:p w:rsidR="000C578A" w:rsidRPr="00AC39CB" w:rsidRDefault="000C578A" w:rsidP="00A44ED0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Ты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ланган текстны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 xml:space="preserve"> т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ө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п эчт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леген а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лау</w:t>
            </w:r>
          </w:p>
        </w:tc>
        <w:tc>
          <w:tcPr>
            <w:tcW w:w="1559" w:type="dxa"/>
            <w:vMerge w:val="restart"/>
          </w:tcPr>
          <w:p w:rsidR="000C578A" w:rsidRPr="00AC39CB" w:rsidRDefault="000C578A" w:rsidP="00A44ED0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1.1</w:t>
            </w:r>
          </w:p>
        </w:tc>
        <w:tc>
          <w:tcPr>
            <w:tcW w:w="1701" w:type="dxa"/>
          </w:tcPr>
          <w:p w:rsidR="000C578A" w:rsidRPr="00AC39CB" w:rsidRDefault="000C578A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0C578A" w:rsidRPr="00AC39CB" w:rsidRDefault="000C578A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 w:val="restart"/>
          </w:tcPr>
          <w:p w:rsidR="000C578A" w:rsidRPr="00AC39CB" w:rsidRDefault="00E729BD" w:rsidP="00E729BD">
            <w:pPr>
              <w:pStyle w:val="a6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>20</w:t>
            </w:r>
            <w:r w:rsidR="00D318AD" w:rsidRPr="00AC39CB">
              <w:rPr>
                <w:b/>
                <w:bCs/>
                <w:lang w:val="tt-RU"/>
              </w:rPr>
              <w:t xml:space="preserve"> мин.</w:t>
            </w: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 w:val="restart"/>
          </w:tcPr>
          <w:p w:rsidR="00E8507C" w:rsidRPr="00AC39CB" w:rsidRDefault="00E8507C" w:rsidP="000C578A">
            <w:pPr>
              <w:autoSpaceDE w:val="0"/>
              <w:autoSpaceDN w:val="0"/>
              <w:adjustRightInd w:val="0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8-13</w:t>
            </w:r>
          </w:p>
        </w:tc>
        <w:tc>
          <w:tcPr>
            <w:tcW w:w="2552" w:type="dxa"/>
            <w:vMerge w:val="restart"/>
          </w:tcPr>
          <w:p w:rsidR="00E8507C" w:rsidRPr="00AC39CB" w:rsidRDefault="00E8507C" w:rsidP="00A44ED0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Ты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ланган тексттан  кир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кле  м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гъл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ү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матны  а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 xml:space="preserve">лау 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һә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м табу</w:t>
            </w:r>
          </w:p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 w:val="restart"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1.2</w:t>
            </w: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 w:val="restart"/>
          </w:tcPr>
          <w:p w:rsidR="00E8507C" w:rsidRPr="00AC39CB" w:rsidRDefault="00E729BD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 xml:space="preserve">20 </w:t>
            </w:r>
            <w:r w:rsidR="00D318AD" w:rsidRPr="00AC39CB">
              <w:rPr>
                <w:b/>
                <w:bCs/>
                <w:lang w:val="tt-RU"/>
              </w:rPr>
              <w:t xml:space="preserve">мин. </w:t>
            </w: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E8507C" w:rsidRPr="00AC39CB" w:rsidTr="008445D6">
        <w:tc>
          <w:tcPr>
            <w:tcW w:w="1276" w:type="dxa"/>
            <w:vMerge/>
          </w:tcPr>
          <w:p w:rsidR="00E8507C" w:rsidRPr="00AC39CB" w:rsidRDefault="00E8507C" w:rsidP="00582B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E8507C" w:rsidRPr="00AC39CB" w:rsidRDefault="00E8507C" w:rsidP="00D318AD">
            <w:pPr>
              <w:pStyle w:val="a6"/>
              <w:ind w:left="0" w:firstLine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E8507C" w:rsidRPr="00AC39CB" w:rsidRDefault="00E8507C" w:rsidP="00D318AD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E8507C" w:rsidRPr="00AC39CB" w:rsidRDefault="00E8507C" w:rsidP="00A44ED0">
            <w:pPr>
              <w:pStyle w:val="a6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rPr>
          <w:trHeight w:val="462"/>
        </w:trPr>
        <w:tc>
          <w:tcPr>
            <w:tcW w:w="1276" w:type="dxa"/>
            <w:vMerge w:val="restart"/>
          </w:tcPr>
          <w:p w:rsidR="0091191E" w:rsidRPr="00AC39CB" w:rsidRDefault="0091191E" w:rsidP="00187929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14-1</w:t>
            </w:r>
            <w:r w:rsidR="00187929" w:rsidRPr="00AC39CB">
              <w:rPr>
                <w:b/>
                <w:bCs/>
                <w:lang w:val="tt-RU"/>
              </w:rPr>
              <w:t>6</w:t>
            </w:r>
          </w:p>
        </w:tc>
        <w:tc>
          <w:tcPr>
            <w:tcW w:w="2552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Укылган тексттан  кир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кле  м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гъл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ү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матны а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 xml:space="preserve">лау 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һә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м табу</w:t>
            </w:r>
          </w:p>
        </w:tc>
        <w:tc>
          <w:tcPr>
            <w:tcW w:w="1559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2.1,</w:t>
            </w:r>
          </w:p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2.3</w:t>
            </w: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 w:val="restart"/>
          </w:tcPr>
          <w:p w:rsidR="0091191E" w:rsidRPr="00AC39CB" w:rsidRDefault="00D947C8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>60</w:t>
            </w:r>
            <w:r w:rsidR="0091191E" w:rsidRPr="00AC39CB">
              <w:rPr>
                <w:b/>
                <w:bCs/>
                <w:lang w:val="tt-RU"/>
              </w:rPr>
              <w:t xml:space="preserve"> мин</w:t>
            </w:r>
            <w:r w:rsidR="00D318AD" w:rsidRPr="00AC39CB">
              <w:rPr>
                <w:b/>
                <w:bCs/>
                <w:lang w:val="tt-RU"/>
              </w:rPr>
              <w:t>.</w:t>
            </w:r>
          </w:p>
          <w:p w:rsidR="0091191E" w:rsidRPr="00AC39CB" w:rsidRDefault="0091191E" w:rsidP="00A44ED0">
            <w:pPr>
              <w:pStyle w:val="a6"/>
              <w:rPr>
                <w:b/>
                <w:bCs/>
                <w:lang w:val="tt-RU"/>
              </w:rPr>
            </w:pPr>
          </w:p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 w:val="restart"/>
          </w:tcPr>
          <w:p w:rsidR="0091191E" w:rsidRPr="00AC39CB" w:rsidRDefault="0091191E" w:rsidP="00187929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  <w:r w:rsidR="00187929" w:rsidRPr="00AC39CB">
              <w:rPr>
                <w:b/>
                <w:bCs/>
                <w:lang w:val="tt-RU"/>
              </w:rPr>
              <w:t>7</w:t>
            </w:r>
            <w:r w:rsidRPr="00AC39CB">
              <w:rPr>
                <w:b/>
                <w:bCs/>
                <w:lang w:val="tt-RU"/>
              </w:rPr>
              <w:t>-2</w:t>
            </w:r>
            <w:r w:rsidR="00187929" w:rsidRPr="00AC39CB">
              <w:rPr>
                <w:b/>
                <w:bCs/>
                <w:lang w:val="tt-RU"/>
              </w:rPr>
              <w:t>0</w:t>
            </w:r>
          </w:p>
        </w:tc>
        <w:tc>
          <w:tcPr>
            <w:tcW w:w="2552" w:type="dxa"/>
            <w:vMerge w:val="restart"/>
          </w:tcPr>
          <w:p w:rsidR="0091191E" w:rsidRPr="00AC39CB" w:rsidRDefault="0091191E" w:rsidP="00D318AD">
            <w:pPr>
              <w:pStyle w:val="a6"/>
              <w:jc w:val="center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Укылган текстны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 xml:space="preserve"> т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ө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п эчт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леген а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ң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лау</w:t>
            </w:r>
          </w:p>
        </w:tc>
        <w:tc>
          <w:tcPr>
            <w:tcW w:w="1559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2.1, 2.2, 2.3,</w:t>
            </w:r>
          </w:p>
        </w:tc>
        <w:tc>
          <w:tcPr>
            <w:tcW w:w="1701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0C578A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0C578A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0C578A">
            <w:pPr>
              <w:pStyle w:val="a6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 w:val="restart"/>
          </w:tcPr>
          <w:p w:rsidR="0091191E" w:rsidRPr="00AC39CB" w:rsidRDefault="0091191E" w:rsidP="00187929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  <w:r w:rsidR="00187929" w:rsidRPr="00AC39CB">
              <w:rPr>
                <w:b/>
                <w:bCs/>
                <w:lang w:val="tt-RU"/>
              </w:rPr>
              <w:t>1</w:t>
            </w:r>
            <w:r w:rsidRPr="00AC39CB">
              <w:rPr>
                <w:b/>
                <w:bCs/>
                <w:lang w:val="tt-RU"/>
              </w:rPr>
              <w:t>-</w:t>
            </w:r>
            <w:r w:rsidR="00187929" w:rsidRPr="00AC39CB">
              <w:rPr>
                <w:b/>
                <w:bCs/>
                <w:lang w:val="tt-RU"/>
              </w:rPr>
              <w:t>28</w:t>
            </w:r>
          </w:p>
        </w:tc>
        <w:tc>
          <w:tcPr>
            <w:tcW w:w="2552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Лексик-грамматик к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ү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некм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л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р</w:t>
            </w:r>
          </w:p>
        </w:tc>
        <w:tc>
          <w:tcPr>
            <w:tcW w:w="1559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4.1</w:t>
            </w:r>
          </w:p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4.2</w:t>
            </w:r>
          </w:p>
          <w:p w:rsidR="0091191E" w:rsidRPr="00AC39CB" w:rsidRDefault="0091191E" w:rsidP="0091191E">
            <w:pPr>
              <w:pStyle w:val="a6"/>
              <w:ind w:left="0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 w:val="restart"/>
          </w:tcPr>
          <w:p w:rsidR="0091191E" w:rsidRPr="00AC39CB" w:rsidRDefault="00D947C8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>45</w:t>
            </w:r>
            <w:r w:rsidR="0091191E" w:rsidRPr="00AC39CB">
              <w:rPr>
                <w:b/>
                <w:bCs/>
                <w:lang w:val="tt-RU"/>
              </w:rPr>
              <w:t xml:space="preserve"> мин</w:t>
            </w:r>
            <w:r w:rsidR="00D318AD" w:rsidRPr="00AC39CB">
              <w:rPr>
                <w:b/>
                <w:bCs/>
                <w:lang w:val="tt-RU"/>
              </w:rPr>
              <w:t>.</w:t>
            </w:r>
          </w:p>
          <w:p w:rsidR="00F665B7" w:rsidRPr="00AC39CB" w:rsidRDefault="00F665B7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  <w:p w:rsidR="0091191E" w:rsidRPr="00AC39CB" w:rsidRDefault="0091191E" w:rsidP="00A44ED0">
            <w:pPr>
              <w:rPr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1</w:t>
            </w:r>
          </w:p>
        </w:tc>
        <w:tc>
          <w:tcPr>
            <w:tcW w:w="1559" w:type="dxa"/>
          </w:tcPr>
          <w:p w:rsidR="0091191E" w:rsidRPr="00AC39CB" w:rsidRDefault="0091191E" w:rsidP="006B7F48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ВО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 w:val="restart"/>
          </w:tcPr>
          <w:p w:rsidR="0091191E" w:rsidRPr="00AC39CB" w:rsidRDefault="00F665B7" w:rsidP="00F665B7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29</w:t>
            </w:r>
            <w:r w:rsidR="0091191E" w:rsidRPr="00AC39CB">
              <w:rPr>
                <w:b/>
                <w:bCs/>
                <w:lang w:val="tt-RU"/>
              </w:rPr>
              <w:t>-3</w:t>
            </w: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2552" w:type="dxa"/>
            <w:vMerge w:val="restart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Җөмләләрне үзгәртеп  язу</w:t>
            </w:r>
          </w:p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КО</w:t>
            </w:r>
          </w:p>
        </w:tc>
        <w:tc>
          <w:tcPr>
            <w:tcW w:w="1560" w:type="dxa"/>
            <w:vMerge w:val="restart"/>
          </w:tcPr>
          <w:p w:rsidR="0091191E" w:rsidRPr="00AC39CB" w:rsidRDefault="00E729BD" w:rsidP="00E729BD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>30</w:t>
            </w:r>
            <w:r w:rsidR="00D947C8" w:rsidRPr="00AC39CB">
              <w:rPr>
                <w:b/>
                <w:bCs/>
                <w:lang w:val="en-US"/>
              </w:rPr>
              <w:t xml:space="preserve"> </w:t>
            </w:r>
            <w:r w:rsidR="0091191E" w:rsidRPr="00AC39CB">
              <w:rPr>
                <w:b/>
                <w:bCs/>
                <w:lang w:val="tt-RU"/>
              </w:rPr>
              <w:t xml:space="preserve"> мин</w:t>
            </w: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КО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КО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  <w:vMerge/>
          </w:tcPr>
          <w:p w:rsidR="0091191E" w:rsidRPr="00AC39CB" w:rsidRDefault="0091191E" w:rsidP="00582B2B">
            <w:pPr>
              <w:pStyle w:val="a6"/>
              <w:numPr>
                <w:ilvl w:val="0"/>
                <w:numId w:val="17"/>
              </w:num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2552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color w:val="FF0000"/>
                <w:lang w:val="tt-RU"/>
              </w:rPr>
            </w:pP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КО</w:t>
            </w:r>
          </w:p>
        </w:tc>
        <w:tc>
          <w:tcPr>
            <w:tcW w:w="1560" w:type="dxa"/>
            <w:vMerge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</w:tc>
      </w:tr>
      <w:tr w:rsidR="0091191E" w:rsidRPr="00AC39CB" w:rsidTr="008445D6">
        <w:tc>
          <w:tcPr>
            <w:tcW w:w="1276" w:type="dxa"/>
          </w:tcPr>
          <w:p w:rsidR="0091191E" w:rsidRPr="00AC39CB" w:rsidRDefault="0091191E" w:rsidP="00F665B7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3</w:t>
            </w:r>
            <w:r w:rsidR="00F665B7" w:rsidRPr="00AC39CB">
              <w:rPr>
                <w:b/>
                <w:bCs/>
                <w:lang w:val="tt-RU"/>
              </w:rPr>
              <w:t>3</w:t>
            </w:r>
          </w:p>
        </w:tc>
        <w:tc>
          <w:tcPr>
            <w:tcW w:w="2552" w:type="dxa"/>
          </w:tcPr>
          <w:p w:rsidR="0091191E" w:rsidRPr="00AC39CB" w:rsidRDefault="0091191E" w:rsidP="00A44ED0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 xml:space="preserve">Сорауларга 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җ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авап биреп, ш</w:t>
            </w:r>
            <w:r w:rsidRPr="00AC39CB">
              <w:rPr>
                <w:rFonts w:ascii="SL_Times New Roman" w:hAnsi="SL_Times New Roman"/>
                <w:b/>
                <w:bCs/>
                <w:sz w:val="28"/>
                <w:szCs w:val="28"/>
                <w:lang w:val="tt-RU"/>
              </w:rPr>
              <w:t>ә</w:t>
            </w:r>
            <w:r w:rsidRPr="00AC39CB">
              <w:rPr>
                <w:rFonts w:ascii="SL_Times New Roman Cyr" w:hAnsi="SL_Times New Roman Cyr"/>
                <w:b/>
                <w:bCs/>
                <w:sz w:val="28"/>
                <w:szCs w:val="28"/>
                <w:lang w:val="tt-RU"/>
              </w:rPr>
              <w:t>хси хат язу</w:t>
            </w:r>
            <w:r w:rsidRPr="00AC39CB">
              <w:rPr>
                <w:b/>
                <w:bCs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</w:p>
          <w:p w:rsidR="0091191E" w:rsidRPr="00AC39CB" w:rsidRDefault="0091191E" w:rsidP="00A44ED0">
            <w:pPr>
              <w:pStyle w:val="a6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3.1, 3.2, 3.3, 3.5</w:t>
            </w:r>
          </w:p>
        </w:tc>
        <w:tc>
          <w:tcPr>
            <w:tcW w:w="1701" w:type="dxa"/>
          </w:tcPr>
          <w:p w:rsidR="0091191E" w:rsidRPr="00AC39CB" w:rsidRDefault="0091191E" w:rsidP="00A44ED0">
            <w:pPr>
              <w:pStyle w:val="a6"/>
              <w:ind w:left="34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2</w:t>
            </w:r>
          </w:p>
        </w:tc>
        <w:tc>
          <w:tcPr>
            <w:tcW w:w="1559" w:type="dxa"/>
          </w:tcPr>
          <w:p w:rsidR="0091191E" w:rsidRPr="00AC39CB" w:rsidRDefault="0091191E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tt-RU"/>
              </w:rPr>
              <w:t>РО</w:t>
            </w:r>
          </w:p>
        </w:tc>
        <w:tc>
          <w:tcPr>
            <w:tcW w:w="1560" w:type="dxa"/>
          </w:tcPr>
          <w:p w:rsidR="0091191E" w:rsidRPr="00AC39CB" w:rsidRDefault="00D947C8" w:rsidP="00A44ED0">
            <w:pPr>
              <w:pStyle w:val="a6"/>
              <w:ind w:left="0"/>
              <w:jc w:val="center"/>
              <w:rPr>
                <w:b/>
                <w:bCs/>
                <w:lang w:val="tt-RU"/>
              </w:rPr>
            </w:pPr>
            <w:r w:rsidRPr="00AC39CB">
              <w:rPr>
                <w:b/>
                <w:bCs/>
                <w:lang w:val="en-US"/>
              </w:rPr>
              <w:t>6</w:t>
            </w:r>
            <w:r w:rsidR="0091191E" w:rsidRPr="00AC39CB">
              <w:rPr>
                <w:b/>
                <w:bCs/>
                <w:lang w:val="tt-RU"/>
              </w:rPr>
              <w:t>0 мин</w:t>
            </w:r>
          </w:p>
        </w:tc>
      </w:tr>
      <w:tr w:rsidR="0091191E" w:rsidRPr="00265C50" w:rsidTr="003C1C15">
        <w:trPr>
          <w:trHeight w:val="1444"/>
        </w:trPr>
        <w:tc>
          <w:tcPr>
            <w:tcW w:w="10207" w:type="dxa"/>
            <w:gridSpan w:val="6"/>
          </w:tcPr>
          <w:p w:rsidR="0091191E" w:rsidRPr="00AC39CB" w:rsidRDefault="0091191E" w:rsidP="00A44ED0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Барлыгы </w:t>
            </w:r>
            <w:r w:rsidRPr="00AC39CB">
              <w:rPr>
                <w:sz w:val="28"/>
                <w:szCs w:val="28"/>
              </w:rPr>
              <w:t xml:space="preserve"> </w:t>
            </w:r>
            <w:r w:rsidRPr="00AC39CB">
              <w:rPr>
                <w:b/>
                <w:sz w:val="28"/>
                <w:szCs w:val="28"/>
              </w:rPr>
              <w:t>3</w:t>
            </w:r>
            <w:r w:rsidR="00187929" w:rsidRPr="00AC39CB">
              <w:rPr>
                <w:b/>
                <w:sz w:val="28"/>
                <w:szCs w:val="28"/>
                <w:lang w:val="tt-RU"/>
              </w:rPr>
              <w:t>3</w:t>
            </w:r>
            <w:r w:rsidRPr="00AC39CB">
              <w:rPr>
                <w:b/>
                <w:sz w:val="28"/>
                <w:szCs w:val="28"/>
                <w:lang w:val="tt-RU"/>
              </w:rPr>
              <w:t xml:space="preserve"> бирем</w:t>
            </w:r>
            <w:r w:rsidRPr="00AC39CB">
              <w:rPr>
                <w:sz w:val="28"/>
                <w:szCs w:val="28"/>
              </w:rPr>
              <w:t>.</w:t>
            </w:r>
            <w:r w:rsidRPr="00AC39CB">
              <w:rPr>
                <w:sz w:val="28"/>
                <w:szCs w:val="28"/>
                <w:lang w:val="tt-RU"/>
              </w:rPr>
              <w:t xml:space="preserve"> Шуларның:</w:t>
            </w:r>
          </w:p>
          <w:p w:rsidR="0091191E" w:rsidRPr="00AC39CB" w:rsidRDefault="0091191E" w:rsidP="00A44ED0">
            <w:pPr>
              <w:autoSpaceDE w:val="0"/>
              <w:autoSpaceDN w:val="0"/>
              <w:adjustRightInd w:val="0"/>
              <w:rPr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>биремнәрнең төре буенча</w:t>
            </w:r>
            <w:r w:rsidRPr="00AC39CB">
              <w:rPr>
                <w:sz w:val="28"/>
                <w:szCs w:val="28"/>
              </w:rPr>
              <w:t xml:space="preserve">: </w:t>
            </w:r>
            <w:r w:rsidRPr="00AC39CB">
              <w:t xml:space="preserve">ВО – </w:t>
            </w:r>
            <w:r w:rsidR="00840DF8" w:rsidRPr="00AC39CB">
              <w:rPr>
                <w:lang w:val="tt-RU"/>
              </w:rPr>
              <w:t>28</w:t>
            </w:r>
            <w:r w:rsidRPr="00AC39CB">
              <w:t xml:space="preserve">, КО – </w:t>
            </w:r>
            <w:r w:rsidR="00840DF8" w:rsidRPr="00AC39CB">
              <w:rPr>
                <w:lang w:val="tt-RU"/>
              </w:rPr>
              <w:t>4</w:t>
            </w:r>
            <w:r w:rsidRPr="00AC39CB">
              <w:t xml:space="preserve">, РО – </w:t>
            </w:r>
            <w:r w:rsidRPr="00AC39CB">
              <w:rPr>
                <w:lang w:val="tt-RU"/>
              </w:rPr>
              <w:t>1.</w:t>
            </w:r>
          </w:p>
          <w:p w:rsidR="0091191E" w:rsidRPr="00AC39CB" w:rsidRDefault="0091191E" w:rsidP="00A44ED0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</w:t>
            </w:r>
            <w:r w:rsidR="008445D6" w:rsidRPr="00AC39CB">
              <w:rPr>
                <w:sz w:val="28"/>
                <w:szCs w:val="28"/>
                <w:lang w:val="tt-RU"/>
              </w:rPr>
              <w:t xml:space="preserve"> </w:t>
            </w:r>
            <w:r w:rsidRPr="00AC39CB">
              <w:rPr>
                <w:sz w:val="28"/>
                <w:szCs w:val="28"/>
                <w:lang w:val="tt-RU"/>
              </w:rPr>
              <w:t xml:space="preserve">катлаулылык дәрәҗәсе буенча: </w:t>
            </w:r>
          </w:p>
          <w:p w:rsidR="0091191E" w:rsidRPr="00AC39CB" w:rsidRDefault="008445D6" w:rsidP="00A44ED0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</w:t>
            </w:r>
            <w:r w:rsidR="0091191E" w:rsidRPr="00AC39CB">
              <w:rPr>
                <w:sz w:val="28"/>
                <w:szCs w:val="28"/>
                <w:lang w:val="tt-RU"/>
              </w:rPr>
              <w:t>1</w:t>
            </w:r>
            <w:r w:rsidR="00B068BC" w:rsidRPr="00AC39CB">
              <w:rPr>
                <w:sz w:val="28"/>
                <w:szCs w:val="28"/>
                <w:lang w:val="tt-RU"/>
              </w:rPr>
              <w:t xml:space="preserve"> </w:t>
            </w:r>
            <w:r w:rsidR="0091191E" w:rsidRPr="00AC39CB">
              <w:rPr>
                <w:sz w:val="28"/>
                <w:szCs w:val="28"/>
                <w:lang w:val="tt-RU"/>
              </w:rPr>
              <w:t>нче дәрәҗә – 2</w:t>
            </w:r>
            <w:r w:rsidR="00245588" w:rsidRPr="00AC39CB">
              <w:rPr>
                <w:sz w:val="28"/>
                <w:szCs w:val="28"/>
                <w:lang w:val="tt-RU"/>
              </w:rPr>
              <w:t>1</w:t>
            </w:r>
            <w:r w:rsidR="0091191E" w:rsidRPr="00AC39CB">
              <w:rPr>
                <w:sz w:val="28"/>
                <w:szCs w:val="28"/>
                <w:lang w:val="tt-RU"/>
              </w:rPr>
              <w:t xml:space="preserve"> бирем; </w:t>
            </w:r>
          </w:p>
          <w:p w:rsidR="0091191E" w:rsidRPr="00AC39CB" w:rsidRDefault="008445D6" w:rsidP="00A44ED0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</w:t>
            </w:r>
            <w:r w:rsidR="00245588" w:rsidRPr="00AC39CB">
              <w:rPr>
                <w:sz w:val="28"/>
                <w:szCs w:val="28"/>
                <w:lang w:val="tt-RU"/>
              </w:rPr>
              <w:t>2 нче дәрәҗә – 12</w:t>
            </w:r>
            <w:r w:rsidR="0091191E" w:rsidRPr="00AC39CB">
              <w:rPr>
                <w:sz w:val="28"/>
                <w:szCs w:val="28"/>
                <w:lang w:val="tt-RU"/>
              </w:rPr>
              <w:t xml:space="preserve"> бирем.</w:t>
            </w:r>
          </w:p>
          <w:p w:rsidR="0091191E" w:rsidRPr="004E1DEA" w:rsidRDefault="008445D6" w:rsidP="00D947C8">
            <w:pPr>
              <w:autoSpaceDE w:val="0"/>
              <w:autoSpaceDN w:val="0"/>
              <w:adjustRightInd w:val="0"/>
              <w:ind w:hanging="108"/>
              <w:rPr>
                <w:b/>
                <w:bCs/>
                <w:lang w:val="tt-RU"/>
              </w:rPr>
            </w:pPr>
            <w:r w:rsidRPr="00AC39CB">
              <w:rPr>
                <w:sz w:val="28"/>
                <w:szCs w:val="28"/>
                <w:lang w:val="tt-RU"/>
              </w:rPr>
              <w:t xml:space="preserve"> </w:t>
            </w:r>
            <w:r w:rsidR="0091191E" w:rsidRPr="00AC39CB">
              <w:rPr>
                <w:sz w:val="28"/>
                <w:szCs w:val="28"/>
                <w:lang w:val="tt-RU"/>
              </w:rPr>
              <w:t xml:space="preserve">Эшне башкару вакыты </w:t>
            </w:r>
            <w:r w:rsidR="0091191E" w:rsidRPr="00AC39CB">
              <w:rPr>
                <w:sz w:val="28"/>
                <w:szCs w:val="28"/>
              </w:rPr>
              <w:t xml:space="preserve">– </w:t>
            </w:r>
            <w:r w:rsidR="00D947C8" w:rsidRPr="00697B04">
              <w:rPr>
                <w:sz w:val="28"/>
                <w:szCs w:val="28"/>
              </w:rPr>
              <w:t>235</w:t>
            </w:r>
            <w:r w:rsidR="0091191E" w:rsidRPr="00AC39CB">
              <w:rPr>
                <w:sz w:val="28"/>
                <w:szCs w:val="28"/>
                <w:lang w:val="tt-RU"/>
              </w:rPr>
              <w:t xml:space="preserve"> </w:t>
            </w:r>
            <w:r w:rsidR="0091191E" w:rsidRPr="00AC39CB">
              <w:rPr>
                <w:sz w:val="28"/>
                <w:szCs w:val="28"/>
              </w:rPr>
              <w:t>мин.</w:t>
            </w:r>
            <w:r w:rsidR="0091191E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B10E6E" w:rsidRPr="00582B2B" w:rsidRDefault="00B10E6E" w:rsidP="00582B2B">
      <w:pPr>
        <w:rPr>
          <w:lang w:val="tr-TR"/>
        </w:rPr>
      </w:pPr>
    </w:p>
    <w:sectPr w:rsidR="00B10E6E" w:rsidRPr="00582B2B" w:rsidSect="00C80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F1" w:rsidRDefault="00B761F1" w:rsidP="00582B2B">
      <w:r>
        <w:separator/>
      </w:r>
    </w:p>
  </w:endnote>
  <w:endnote w:type="continuationSeparator" w:id="0">
    <w:p w:rsidR="00B761F1" w:rsidRDefault="00B761F1" w:rsidP="0058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D0" w:rsidRDefault="007846AC" w:rsidP="00A44E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44E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4ED0" w:rsidRDefault="00A44ED0" w:rsidP="00A44E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55460"/>
      <w:docPartObj>
        <w:docPartGallery w:val="Page Numbers (Bottom of Page)"/>
        <w:docPartUnique/>
      </w:docPartObj>
    </w:sdtPr>
    <w:sdtEndPr/>
    <w:sdtContent>
      <w:p w:rsidR="00860020" w:rsidRDefault="007846AC">
        <w:pPr>
          <w:pStyle w:val="aa"/>
          <w:jc w:val="center"/>
        </w:pPr>
        <w:r>
          <w:fldChar w:fldCharType="begin"/>
        </w:r>
        <w:r w:rsidR="00860020">
          <w:instrText>PAGE   \* MERGEFORMAT</w:instrText>
        </w:r>
        <w:r>
          <w:fldChar w:fldCharType="separate"/>
        </w:r>
        <w:r w:rsidR="003850EE">
          <w:rPr>
            <w:noProof/>
          </w:rPr>
          <w:t>9</w:t>
        </w:r>
        <w:r>
          <w:fldChar w:fldCharType="end"/>
        </w:r>
      </w:p>
    </w:sdtContent>
  </w:sdt>
  <w:p w:rsidR="00A44ED0" w:rsidRPr="00A33112" w:rsidRDefault="00A44ED0" w:rsidP="00A44ED0">
    <w:pPr>
      <w:jc w:val="center"/>
      <w:rPr>
        <w:sz w:val="22"/>
        <w:szCs w:val="22"/>
        <w:lang w:val="tt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0" w:rsidRDefault="008600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F1" w:rsidRDefault="00B761F1" w:rsidP="00582B2B">
      <w:r>
        <w:separator/>
      </w:r>
    </w:p>
  </w:footnote>
  <w:footnote w:type="continuationSeparator" w:id="0">
    <w:p w:rsidR="00B761F1" w:rsidRDefault="00B761F1" w:rsidP="0058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0" w:rsidRDefault="008600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0" w:rsidRDefault="0086002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0" w:rsidRDefault="008600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F8"/>
    <w:multiLevelType w:val="hybridMultilevel"/>
    <w:tmpl w:val="6ABC4424"/>
    <w:lvl w:ilvl="0" w:tplc="64C41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D59C4"/>
    <w:multiLevelType w:val="hybridMultilevel"/>
    <w:tmpl w:val="504AC1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18A853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2267A2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6D1024"/>
    <w:multiLevelType w:val="hybridMultilevel"/>
    <w:tmpl w:val="C19876E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220377F0"/>
    <w:multiLevelType w:val="hybridMultilevel"/>
    <w:tmpl w:val="266C5324"/>
    <w:lvl w:ilvl="0" w:tplc="415E2AEE">
      <w:start w:val="3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24F87615"/>
    <w:multiLevelType w:val="hybridMultilevel"/>
    <w:tmpl w:val="D0CA6E66"/>
    <w:lvl w:ilvl="0" w:tplc="2556CD5C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A3850F6"/>
    <w:multiLevelType w:val="hybridMultilevel"/>
    <w:tmpl w:val="3048A9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90898"/>
    <w:multiLevelType w:val="hybridMultilevel"/>
    <w:tmpl w:val="E02C7EC8"/>
    <w:lvl w:ilvl="0" w:tplc="1CD228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ED388F"/>
    <w:multiLevelType w:val="hybridMultilevel"/>
    <w:tmpl w:val="0DCC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76D7E"/>
    <w:multiLevelType w:val="hybridMultilevel"/>
    <w:tmpl w:val="0F80F5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68621C"/>
    <w:multiLevelType w:val="hybridMultilevel"/>
    <w:tmpl w:val="A30C8272"/>
    <w:lvl w:ilvl="0" w:tplc="58FAD0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26123C9"/>
    <w:multiLevelType w:val="hybridMultilevel"/>
    <w:tmpl w:val="04C418E2"/>
    <w:lvl w:ilvl="0" w:tplc="3A205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85878"/>
    <w:multiLevelType w:val="hybridMultilevel"/>
    <w:tmpl w:val="6ABC4424"/>
    <w:lvl w:ilvl="0" w:tplc="64C41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6F23E8"/>
    <w:multiLevelType w:val="hybridMultilevel"/>
    <w:tmpl w:val="D60AD084"/>
    <w:lvl w:ilvl="0" w:tplc="D81C6608">
      <w:start w:val="1"/>
      <w:numFmt w:val="decimal"/>
      <w:lvlText w:val="%1)"/>
      <w:lvlJc w:val="left"/>
      <w:pPr>
        <w:tabs>
          <w:tab w:val="num" w:pos="3848"/>
        </w:tabs>
        <w:ind w:left="3848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13">
    <w:nsid w:val="5A3862EC"/>
    <w:multiLevelType w:val="hybridMultilevel"/>
    <w:tmpl w:val="97369506"/>
    <w:lvl w:ilvl="0" w:tplc="1CD228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312A98"/>
    <w:multiLevelType w:val="hybridMultilevel"/>
    <w:tmpl w:val="0F822B5E"/>
    <w:lvl w:ilvl="0" w:tplc="7AB4A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40CE2"/>
    <w:multiLevelType w:val="hybridMultilevel"/>
    <w:tmpl w:val="CD1AF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BA11AF"/>
    <w:multiLevelType w:val="hybridMultilevel"/>
    <w:tmpl w:val="3EB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05174"/>
    <w:multiLevelType w:val="hybridMultilevel"/>
    <w:tmpl w:val="3A02C37C"/>
    <w:lvl w:ilvl="0" w:tplc="17AA31FE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16"/>
  </w:num>
  <w:num w:numId="14">
    <w:abstractNumId w:val="15"/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D"/>
    <w:rsid w:val="000240F8"/>
    <w:rsid w:val="000542BF"/>
    <w:rsid w:val="000754AD"/>
    <w:rsid w:val="000C578A"/>
    <w:rsid w:val="000D2B10"/>
    <w:rsid w:val="000E43CF"/>
    <w:rsid w:val="000F5697"/>
    <w:rsid w:val="00113753"/>
    <w:rsid w:val="001404DB"/>
    <w:rsid w:val="00142DBF"/>
    <w:rsid w:val="001777B1"/>
    <w:rsid w:val="0018036C"/>
    <w:rsid w:val="00187929"/>
    <w:rsid w:val="001B151C"/>
    <w:rsid w:val="00245588"/>
    <w:rsid w:val="00323784"/>
    <w:rsid w:val="003511D1"/>
    <w:rsid w:val="003850EE"/>
    <w:rsid w:val="003C1C15"/>
    <w:rsid w:val="003C7F01"/>
    <w:rsid w:val="0041572F"/>
    <w:rsid w:val="00446942"/>
    <w:rsid w:val="00466E45"/>
    <w:rsid w:val="00483C08"/>
    <w:rsid w:val="00497337"/>
    <w:rsid w:val="004D036B"/>
    <w:rsid w:val="004D589A"/>
    <w:rsid w:val="004F51CA"/>
    <w:rsid w:val="005544F5"/>
    <w:rsid w:val="00554E5D"/>
    <w:rsid w:val="0056604D"/>
    <w:rsid w:val="00582B2B"/>
    <w:rsid w:val="0063118C"/>
    <w:rsid w:val="0063377C"/>
    <w:rsid w:val="00697B04"/>
    <w:rsid w:val="006A757F"/>
    <w:rsid w:val="006B2491"/>
    <w:rsid w:val="007149A6"/>
    <w:rsid w:val="007846AC"/>
    <w:rsid w:val="007C52E1"/>
    <w:rsid w:val="007C61CF"/>
    <w:rsid w:val="007D7D5A"/>
    <w:rsid w:val="007E7F75"/>
    <w:rsid w:val="007F6520"/>
    <w:rsid w:val="008368FE"/>
    <w:rsid w:val="00840DF8"/>
    <w:rsid w:val="008445D6"/>
    <w:rsid w:val="00860020"/>
    <w:rsid w:val="008652AC"/>
    <w:rsid w:val="008C066E"/>
    <w:rsid w:val="00902DA4"/>
    <w:rsid w:val="0091191E"/>
    <w:rsid w:val="009570BC"/>
    <w:rsid w:val="009763A7"/>
    <w:rsid w:val="0098055B"/>
    <w:rsid w:val="009D6574"/>
    <w:rsid w:val="009E32FA"/>
    <w:rsid w:val="00A32CE2"/>
    <w:rsid w:val="00A44ED0"/>
    <w:rsid w:val="00A80152"/>
    <w:rsid w:val="00A82391"/>
    <w:rsid w:val="00AA4D8A"/>
    <w:rsid w:val="00AB5D01"/>
    <w:rsid w:val="00AB726B"/>
    <w:rsid w:val="00AC39CB"/>
    <w:rsid w:val="00AE1EA6"/>
    <w:rsid w:val="00B068BC"/>
    <w:rsid w:val="00B10E6E"/>
    <w:rsid w:val="00B60E28"/>
    <w:rsid w:val="00B631AA"/>
    <w:rsid w:val="00B761F1"/>
    <w:rsid w:val="00B92586"/>
    <w:rsid w:val="00BB0865"/>
    <w:rsid w:val="00BB5A10"/>
    <w:rsid w:val="00BC7CB7"/>
    <w:rsid w:val="00BE204D"/>
    <w:rsid w:val="00BF4639"/>
    <w:rsid w:val="00C06818"/>
    <w:rsid w:val="00C41E4B"/>
    <w:rsid w:val="00C806F9"/>
    <w:rsid w:val="00C87031"/>
    <w:rsid w:val="00C91595"/>
    <w:rsid w:val="00D1041A"/>
    <w:rsid w:val="00D318AD"/>
    <w:rsid w:val="00D51A49"/>
    <w:rsid w:val="00D947C8"/>
    <w:rsid w:val="00DB3A42"/>
    <w:rsid w:val="00DB6A37"/>
    <w:rsid w:val="00DD3227"/>
    <w:rsid w:val="00DF4F16"/>
    <w:rsid w:val="00DF7902"/>
    <w:rsid w:val="00E277F2"/>
    <w:rsid w:val="00E3378D"/>
    <w:rsid w:val="00E60456"/>
    <w:rsid w:val="00E62B58"/>
    <w:rsid w:val="00E729BD"/>
    <w:rsid w:val="00E8507C"/>
    <w:rsid w:val="00EB7397"/>
    <w:rsid w:val="00EC6CAA"/>
    <w:rsid w:val="00EE6C30"/>
    <w:rsid w:val="00F16DE5"/>
    <w:rsid w:val="00F247F7"/>
    <w:rsid w:val="00F650E7"/>
    <w:rsid w:val="00F665B7"/>
    <w:rsid w:val="00F85261"/>
    <w:rsid w:val="00F87F2E"/>
    <w:rsid w:val="00FA6CB8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9E6F-1867-44B8-B44A-A2E76C9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2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B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2B2B"/>
    <w:pPr>
      <w:keepNext/>
      <w:jc w:val="center"/>
      <w:outlineLvl w:val="2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2B2B"/>
    <w:pPr>
      <w:keepNext/>
      <w:outlineLvl w:val="4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82B2B"/>
    <w:pPr>
      <w:keepNext/>
      <w:ind w:left="5760" w:firstLine="720"/>
      <w:jc w:val="right"/>
      <w:outlineLvl w:val="6"/>
    </w:pPr>
    <w:rPr>
      <w:rFonts w:eastAsia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82B2B"/>
    <w:pPr>
      <w:keepNext/>
      <w:jc w:val="center"/>
      <w:outlineLvl w:val="7"/>
    </w:pPr>
    <w:rPr>
      <w:rFonts w:eastAsia="Times New Roman"/>
      <w:i/>
      <w:i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E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82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82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2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82B2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82B2B"/>
    <w:rPr>
      <w:rFonts w:ascii="Times New Roman" w:eastAsia="Times New Roman" w:hAnsi="Times New Roman" w:cs="Times New Roman"/>
      <w:i/>
      <w:iCs/>
      <w:sz w:val="28"/>
      <w:szCs w:val="27"/>
      <w:lang w:eastAsia="ru-RU"/>
    </w:rPr>
  </w:style>
  <w:style w:type="paragraph" w:styleId="a4">
    <w:name w:val="Body Text"/>
    <w:basedOn w:val="a"/>
    <w:link w:val="a5"/>
    <w:uiPriority w:val="99"/>
    <w:rsid w:val="00582B2B"/>
    <w:pPr>
      <w:spacing w:line="360" w:lineRule="auto"/>
      <w:jc w:val="both"/>
    </w:pPr>
    <w:rPr>
      <w:rFonts w:ascii="SL_Times New Roman" w:hAnsi="SL_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2B2B"/>
    <w:rPr>
      <w:rFonts w:ascii="SL_Times New Roman" w:eastAsia="PMingLiU" w:hAnsi="SL_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82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82B2B"/>
    <w:rPr>
      <w:rFonts w:ascii="Times New Roman" w:eastAsia="PMingLiU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2B2B"/>
    <w:pPr>
      <w:ind w:firstLine="720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2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82B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B2B"/>
    <w:rPr>
      <w:rFonts w:ascii="Times New Roman" w:eastAsia="PMingLiU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58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82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B2B"/>
    <w:rPr>
      <w:rFonts w:ascii="Tahoma" w:eastAsia="PMingLiU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82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B2B"/>
    <w:rPr>
      <w:rFonts w:ascii="Times New Roman" w:eastAsia="PMingLiU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582B2B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582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2B2B"/>
    <w:rPr>
      <w:rFonts w:ascii="Times New Roman" w:eastAsia="PMingLiU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582B2B"/>
    <w:pPr>
      <w:ind w:firstLine="720"/>
    </w:pPr>
    <w:rPr>
      <w:rFonts w:eastAsia="Times New Roman"/>
      <w:b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82B2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82B2B"/>
    <w:rPr>
      <w:rFonts w:ascii="Times New Roman" w:eastAsia="PMingLiU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2B2B"/>
    <w:rPr>
      <w:rFonts w:cs="Times New Roman"/>
      <w:vertAlign w:val="superscript"/>
    </w:rPr>
  </w:style>
  <w:style w:type="paragraph" w:styleId="af2">
    <w:name w:val="Normal (Web)"/>
    <w:basedOn w:val="a"/>
    <w:uiPriority w:val="99"/>
    <w:semiHidden/>
    <w:unhideWhenUsed/>
    <w:rsid w:val="00582B2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Hyperlink"/>
    <w:basedOn w:val="a0"/>
    <w:uiPriority w:val="99"/>
    <w:unhideWhenUsed/>
    <w:rsid w:val="00F65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n.tatarstan.ru/rus/file/pub/pub_26855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kmlc</dc:creator>
  <cp:lastModifiedBy>Гузель И. Газизулина</cp:lastModifiedBy>
  <cp:revision>8</cp:revision>
  <cp:lastPrinted>2019-02-26T08:32:00Z</cp:lastPrinted>
  <dcterms:created xsi:type="dcterms:W3CDTF">2021-10-05T18:09:00Z</dcterms:created>
  <dcterms:modified xsi:type="dcterms:W3CDTF">2021-11-23T13:09:00Z</dcterms:modified>
</cp:coreProperties>
</file>