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Look w:val="01E0" w:firstRow="1" w:lastRow="1" w:firstColumn="1" w:lastColumn="1" w:noHBand="0" w:noVBand="0"/>
      </w:tblPr>
      <w:tblGrid>
        <w:gridCol w:w="4536"/>
        <w:gridCol w:w="1101"/>
        <w:gridCol w:w="4354"/>
      </w:tblGrid>
      <w:tr w:rsidR="00582B2B" w:rsidRPr="00C2492A" w:rsidTr="00C806F9">
        <w:tc>
          <w:tcPr>
            <w:tcW w:w="4536" w:type="dxa"/>
          </w:tcPr>
          <w:p w:rsidR="00582B2B" w:rsidRPr="004B3E58" w:rsidRDefault="00582B2B" w:rsidP="00497337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01" w:type="dxa"/>
          </w:tcPr>
          <w:p w:rsidR="00582B2B" w:rsidRPr="004B3E58" w:rsidRDefault="00582B2B" w:rsidP="0049733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582B2B" w:rsidRDefault="00582B2B" w:rsidP="0049733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«РАСЛЫЙМ»</w:t>
            </w:r>
          </w:p>
          <w:p w:rsidR="00582B2B" w:rsidRDefault="00582B2B" w:rsidP="00497337">
            <w:pPr>
              <w:pStyle w:val="1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</w:t>
            </w:r>
            <w:r w:rsidR="00497337">
              <w:rPr>
                <w:rFonts w:ascii="Times New Roman" w:hAnsi="Times New Roman"/>
                <w:sz w:val="28"/>
                <w:szCs w:val="28"/>
              </w:rPr>
              <w:t>сы Премьер-министры урынбасары - министр</w:t>
            </w:r>
          </w:p>
          <w:p w:rsidR="00062072" w:rsidRDefault="00582B2B" w:rsidP="0006207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 </w:t>
            </w:r>
            <w:r w:rsidR="00062072">
              <w:rPr>
                <w:b/>
                <w:bCs/>
                <w:sz w:val="28"/>
                <w:szCs w:val="28"/>
                <w:lang w:val="tt-RU"/>
              </w:rPr>
              <w:t xml:space="preserve"> И.Г.Һадиуллин</w:t>
            </w:r>
          </w:p>
          <w:p w:rsidR="00582B2B" w:rsidRPr="00C2492A" w:rsidRDefault="00062072" w:rsidP="00062072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 _________ 20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21 нче </w:t>
            </w:r>
            <w:r>
              <w:rPr>
                <w:b/>
                <w:bCs/>
                <w:sz w:val="28"/>
                <w:szCs w:val="28"/>
              </w:rPr>
              <w:t>ел</w:t>
            </w:r>
          </w:p>
        </w:tc>
      </w:tr>
    </w:tbl>
    <w:p w:rsidR="00582B2B" w:rsidRPr="00C2492A" w:rsidRDefault="00582B2B" w:rsidP="00497337">
      <w:pPr>
        <w:rPr>
          <w:sz w:val="28"/>
          <w:szCs w:val="28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  <w:r w:rsidRPr="00683036">
        <w:rPr>
          <w:b/>
          <w:sz w:val="28"/>
          <w:szCs w:val="28"/>
          <w:lang w:val="tt-RU"/>
        </w:rPr>
        <w:t xml:space="preserve"> 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</w:t>
      </w: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683036" w:rsidRDefault="00582B2B" w:rsidP="00497337">
      <w:pPr>
        <w:rPr>
          <w:b/>
          <w:sz w:val="48"/>
          <w:szCs w:val="4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DD3227" w:rsidRPr="00A46216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A46216">
        <w:rPr>
          <w:rFonts w:eastAsiaTheme="minorEastAsia"/>
          <w:b/>
          <w:bCs/>
          <w:sz w:val="28"/>
          <w:szCs w:val="28"/>
          <w:lang w:val="tt-RU" w:eastAsia="ru-RU"/>
        </w:rPr>
        <w:t>Рус телендә белем бирү мәктәпләренең</w:t>
      </w:r>
    </w:p>
    <w:p w:rsidR="00DD3227" w:rsidRPr="00A46216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A46216">
        <w:rPr>
          <w:rFonts w:eastAsiaTheme="minorEastAsia"/>
          <w:b/>
          <w:bCs/>
          <w:sz w:val="28"/>
          <w:szCs w:val="28"/>
          <w:lang w:val="tt-RU" w:eastAsia="ru-RU"/>
        </w:rPr>
        <w:t xml:space="preserve">рус телле укучылары өчен </w:t>
      </w:r>
      <w:r w:rsidR="00007833">
        <w:rPr>
          <w:rFonts w:eastAsiaTheme="minorEastAsia"/>
          <w:b/>
          <w:bCs/>
          <w:sz w:val="28"/>
          <w:szCs w:val="28"/>
          <w:lang w:val="tt-RU" w:eastAsia="ru-RU"/>
        </w:rPr>
        <w:t>202</w:t>
      </w:r>
      <w:r w:rsidR="00062072">
        <w:rPr>
          <w:rFonts w:eastAsiaTheme="minorEastAsia"/>
          <w:b/>
          <w:bCs/>
          <w:sz w:val="28"/>
          <w:szCs w:val="28"/>
          <w:lang w:val="tt-RU" w:eastAsia="ru-RU"/>
        </w:rPr>
        <w:t>2</w:t>
      </w:r>
      <w:r w:rsidR="00007833" w:rsidRPr="00A46216">
        <w:rPr>
          <w:rFonts w:eastAsiaTheme="minorEastAsia"/>
          <w:b/>
          <w:bCs/>
          <w:sz w:val="28"/>
          <w:szCs w:val="28"/>
          <w:lang w:val="tt-RU" w:eastAsia="ru-RU"/>
        </w:rPr>
        <w:t xml:space="preserve"> нч</w:t>
      </w:r>
      <w:r w:rsidR="00007833">
        <w:rPr>
          <w:rFonts w:eastAsiaTheme="minorEastAsia"/>
          <w:b/>
          <w:bCs/>
          <w:sz w:val="28"/>
          <w:szCs w:val="28"/>
          <w:lang w:val="tt-RU" w:eastAsia="ru-RU"/>
        </w:rPr>
        <w:t>е</w:t>
      </w:r>
      <w:r w:rsidR="00007833" w:rsidRPr="00A46216">
        <w:rPr>
          <w:rFonts w:eastAsiaTheme="minorEastAsia"/>
          <w:b/>
          <w:bCs/>
          <w:sz w:val="28"/>
          <w:szCs w:val="28"/>
          <w:lang w:val="tt-RU" w:eastAsia="ru-RU"/>
        </w:rPr>
        <w:t xml:space="preserve"> елда  </w:t>
      </w:r>
      <w:r w:rsidRPr="00A46216">
        <w:rPr>
          <w:rFonts w:eastAsiaTheme="minorEastAsia"/>
          <w:b/>
          <w:bCs/>
          <w:sz w:val="28"/>
          <w:szCs w:val="28"/>
          <w:lang w:val="tt-RU" w:eastAsia="ru-RU"/>
        </w:rPr>
        <w:t>туган (татар) телдән</w:t>
      </w:r>
    </w:p>
    <w:p w:rsidR="00DD3227" w:rsidRPr="00A46216" w:rsidRDefault="00062072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>
        <w:rPr>
          <w:rFonts w:eastAsiaTheme="minorEastAsia"/>
          <w:b/>
          <w:bCs/>
          <w:sz w:val="28"/>
          <w:szCs w:val="28"/>
          <w:lang w:val="tt-RU" w:eastAsia="ru-RU"/>
        </w:rPr>
        <w:t>Б</w:t>
      </w:r>
      <w:r w:rsidR="00B61B3F">
        <w:rPr>
          <w:rFonts w:eastAsiaTheme="minorEastAsia"/>
          <w:b/>
          <w:bCs/>
          <w:sz w:val="28"/>
          <w:szCs w:val="28"/>
          <w:lang w:val="tt-RU" w:eastAsia="ru-RU"/>
        </w:rPr>
        <w:t xml:space="preserve">ердәм республика </w:t>
      </w:r>
      <w:r w:rsidR="00DD3227" w:rsidRPr="00A46216">
        <w:rPr>
          <w:rFonts w:eastAsiaTheme="minorEastAsia"/>
          <w:b/>
          <w:bCs/>
          <w:sz w:val="28"/>
          <w:szCs w:val="28"/>
          <w:lang w:val="tt-RU" w:eastAsia="ru-RU"/>
        </w:rPr>
        <w:t xml:space="preserve">имтиханын уздыру </w:t>
      </w:r>
    </w:p>
    <w:p w:rsidR="00DD3227" w:rsidRPr="00A46216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/>
        </w:rPr>
        <w:t>ө</w:t>
      </w:r>
      <w:r w:rsidRPr="00174815">
        <w:rPr>
          <w:b/>
          <w:sz w:val="28"/>
          <w:szCs w:val="28"/>
          <w:lang w:val="tt-RU"/>
        </w:rPr>
        <w:t xml:space="preserve">чен </w:t>
      </w:r>
      <w:r>
        <w:rPr>
          <w:b/>
          <w:sz w:val="28"/>
          <w:szCs w:val="28"/>
          <w:lang w:val="tt-RU"/>
        </w:rPr>
        <w:t xml:space="preserve">күрсәтмә материалларының үзенчәлекләре </w:t>
      </w:r>
    </w:p>
    <w:p w:rsidR="00582B2B" w:rsidRPr="00B022D2" w:rsidRDefault="00DD3227" w:rsidP="008445D6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</w:t>
      </w:r>
      <w:r w:rsidR="00582B2B">
        <w:rPr>
          <w:b/>
          <w:sz w:val="32"/>
          <w:szCs w:val="32"/>
          <w:lang w:val="tt-RU"/>
        </w:rPr>
        <w:t>(спецификация)</w:t>
      </w:r>
    </w:p>
    <w:p w:rsidR="00582B2B" w:rsidRPr="00B022D2" w:rsidRDefault="00582B2B" w:rsidP="008445D6">
      <w:pPr>
        <w:jc w:val="center"/>
        <w:rPr>
          <w:sz w:val="32"/>
          <w:szCs w:val="32"/>
          <w:lang w:val="tt-RU"/>
        </w:rPr>
      </w:pPr>
    </w:p>
    <w:p w:rsidR="00582B2B" w:rsidRDefault="00582B2B" w:rsidP="008445D6">
      <w:pPr>
        <w:jc w:val="center"/>
        <w:rPr>
          <w:sz w:val="28"/>
          <w:szCs w:val="28"/>
          <w:lang w:val="tt-RU"/>
        </w:rPr>
      </w:pPr>
    </w:p>
    <w:p w:rsidR="00582B2B" w:rsidRDefault="00582B2B" w:rsidP="008445D6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18036C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Default="0018036C" w:rsidP="00582B2B">
      <w:pPr>
        <w:jc w:val="center"/>
        <w:rPr>
          <w:sz w:val="28"/>
          <w:szCs w:val="28"/>
          <w:lang w:val="tt-RU"/>
        </w:rPr>
      </w:pPr>
    </w:p>
    <w:p w:rsidR="00582B2B" w:rsidRDefault="00582B2B" w:rsidP="00582B2B">
      <w:pPr>
        <w:jc w:val="center"/>
        <w:rPr>
          <w:sz w:val="28"/>
          <w:szCs w:val="28"/>
          <w:lang w:val="tt-RU"/>
        </w:rPr>
      </w:pPr>
    </w:p>
    <w:p w:rsidR="00C91595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C91595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8445D6" w:rsidRDefault="008445D6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8445D6" w:rsidRDefault="008445D6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DD3227" w:rsidRDefault="00DD3227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C91595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56520B" w:rsidRDefault="0056520B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56520B" w:rsidRDefault="0056520B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ind w:left="0" w:firstLine="540"/>
        <w:jc w:val="both"/>
        <w:rPr>
          <w:b/>
          <w:sz w:val="28"/>
          <w:szCs w:val="28"/>
          <w:lang w:val="tt-RU"/>
        </w:rPr>
      </w:pPr>
      <w:r w:rsidRPr="00DA697C">
        <w:rPr>
          <w:b/>
          <w:sz w:val="28"/>
          <w:szCs w:val="28"/>
          <w:lang w:val="tt-RU"/>
        </w:rPr>
        <w:lastRenderedPageBreak/>
        <w:t>1. Имтихан эше билгеләнеше</w:t>
      </w:r>
    </w:p>
    <w:p w:rsidR="0056520B" w:rsidRPr="00DA697C" w:rsidRDefault="0056520B" w:rsidP="0056520B">
      <w:pPr>
        <w:pStyle w:val="a6"/>
        <w:ind w:left="0" w:firstLine="540"/>
        <w:jc w:val="both"/>
        <w:rPr>
          <w:sz w:val="28"/>
          <w:szCs w:val="28"/>
          <w:lang w:val="tt-RU"/>
        </w:rPr>
      </w:pPr>
      <w:r w:rsidRPr="00DA697C">
        <w:rPr>
          <w:bCs/>
          <w:sz w:val="28"/>
          <w:szCs w:val="28"/>
          <w:lang w:val="tt-RU"/>
        </w:rPr>
        <w:t xml:space="preserve">Контроль бәяләү материаллары урта </w:t>
      </w:r>
      <w:r>
        <w:rPr>
          <w:bCs/>
          <w:sz w:val="28"/>
          <w:szCs w:val="28"/>
          <w:lang w:val="tt-RU"/>
        </w:rPr>
        <w:t xml:space="preserve">(тулы) </w:t>
      </w:r>
      <w:r w:rsidRPr="00DA697C">
        <w:rPr>
          <w:bCs/>
          <w:sz w:val="28"/>
          <w:szCs w:val="28"/>
          <w:lang w:val="tt-RU"/>
        </w:rPr>
        <w:t>мәктәпне тәмамлаучы укучыларның татар теленнән гомуми белем бирүнең дәүләт стандарты үтәлеше дәрәҗәсен билгеләү мөмкинлеген бирә.</w:t>
      </w:r>
    </w:p>
    <w:p w:rsidR="0056520B" w:rsidRPr="00DA697C" w:rsidRDefault="0056520B" w:rsidP="00340F01">
      <w:pPr>
        <w:pStyle w:val="a6"/>
        <w:spacing w:after="0"/>
        <w:ind w:left="0"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Татар теленнән бердәм республика имтиханы  нәтиҗәләре югары һәм урта һөнәри белем бирү уку йортлары тарафыннан керү имтиханнары буларак кабул ителә.</w:t>
      </w:r>
    </w:p>
    <w:p w:rsidR="0056520B" w:rsidRPr="00DA697C" w:rsidRDefault="0056520B" w:rsidP="0056520B">
      <w:pPr>
        <w:pStyle w:val="a6"/>
        <w:spacing w:after="0"/>
        <w:ind w:left="0"/>
        <w:rPr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spacing w:before="240" w:after="0"/>
        <w:ind w:left="0" w:firstLine="540"/>
        <w:rPr>
          <w:b/>
          <w:sz w:val="28"/>
          <w:szCs w:val="28"/>
          <w:lang w:val="tt-RU"/>
        </w:rPr>
      </w:pPr>
      <w:r w:rsidRPr="00DA697C">
        <w:rPr>
          <w:b/>
          <w:sz w:val="28"/>
          <w:szCs w:val="28"/>
          <w:lang w:val="tt-RU"/>
        </w:rPr>
        <w:t>2. Имтихан эшенең эчтәлеген билгеләүче документлар</w:t>
      </w:r>
    </w:p>
    <w:p w:rsidR="0056520B" w:rsidRPr="00DA697C" w:rsidRDefault="0056520B" w:rsidP="00C06319">
      <w:pPr>
        <w:pStyle w:val="a6"/>
        <w:spacing w:before="240" w:after="0"/>
        <w:ind w:left="0" w:firstLine="540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Имтихан эшенең эчтәлеге түбәндәге документларга нигезләнеп билгеләнә:</w:t>
      </w:r>
    </w:p>
    <w:p w:rsidR="00062072" w:rsidRPr="00062072" w:rsidRDefault="00062072" w:rsidP="00C06319">
      <w:pPr>
        <w:numPr>
          <w:ilvl w:val="0"/>
          <w:numId w:val="21"/>
        </w:numPr>
        <w:tabs>
          <w:tab w:val="left" w:pos="993"/>
        </w:tabs>
        <w:ind w:left="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</w:t>
      </w:r>
      <w:r w:rsidRPr="00062072">
        <w:rPr>
          <w:sz w:val="28"/>
          <w:szCs w:val="28"/>
          <w:lang w:val="tt-RU"/>
        </w:rPr>
        <w:t>омуми белем бирү оешмаларында рус т</w:t>
      </w:r>
      <w:r>
        <w:rPr>
          <w:sz w:val="28"/>
          <w:szCs w:val="28"/>
          <w:lang w:val="tt-RU"/>
        </w:rPr>
        <w:t>елендә сөйләшүче балалар өчен “Т</w:t>
      </w:r>
      <w:r w:rsidRPr="00062072">
        <w:rPr>
          <w:sz w:val="28"/>
          <w:szCs w:val="28"/>
          <w:lang w:val="tt-RU"/>
        </w:rPr>
        <w:t>атар теле” предметыннан үрнәк  программа</w:t>
      </w:r>
      <w:r>
        <w:rPr>
          <w:sz w:val="28"/>
          <w:szCs w:val="28"/>
          <w:lang w:val="tt-RU"/>
        </w:rPr>
        <w:t>.             Авторлары:</w:t>
      </w:r>
      <w:r w:rsidR="00C9179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Р.З.Хәйдәрова, К.С.Фәтхуллова, Г.М. Әхмәтҗанова</w:t>
      </w:r>
      <w:r w:rsidR="00340F01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–</w:t>
      </w:r>
      <w:r w:rsidR="00340F0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Казан, 2018. (электрон ресурс) //</w:t>
      </w:r>
      <w:r w:rsidRPr="00062072">
        <w:rPr>
          <w:sz w:val="28"/>
          <w:szCs w:val="28"/>
          <w:lang w:val="tt-RU"/>
        </w:rPr>
        <w:t xml:space="preserve"> </w:t>
      </w:r>
      <w:hyperlink r:id="rId7" w:history="1">
        <w:r w:rsidR="00340F01" w:rsidRPr="00E52557">
          <w:rPr>
            <w:rStyle w:val="af3"/>
            <w:lang w:val="tt-RU"/>
          </w:rPr>
          <w:t>https://mon.tatarstan.ru/primernye_rabochie_programmy.htm?page=2</w:t>
        </w:r>
      </w:hyperlink>
      <w:r>
        <w:rPr>
          <w:sz w:val="28"/>
          <w:szCs w:val="28"/>
          <w:lang w:val="tt-RU"/>
        </w:rPr>
        <w:t xml:space="preserve"> (мөрәҗәгать итү</w:t>
      </w:r>
      <w:r w:rsidR="00340F0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вакыты 15.10.2021)</w:t>
      </w:r>
    </w:p>
    <w:p w:rsidR="00062072" w:rsidRDefault="00062072" w:rsidP="00062072">
      <w:pPr>
        <w:tabs>
          <w:tab w:val="left" w:pos="993"/>
        </w:tabs>
        <w:ind w:left="720"/>
        <w:jc w:val="both"/>
        <w:rPr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spacing w:before="240" w:after="0"/>
        <w:ind w:left="0" w:firstLine="540"/>
        <w:jc w:val="both"/>
        <w:rPr>
          <w:b/>
          <w:sz w:val="28"/>
          <w:szCs w:val="28"/>
          <w:lang w:val="tt-RU"/>
        </w:rPr>
      </w:pPr>
      <w:r w:rsidRPr="00DA697C">
        <w:rPr>
          <w:b/>
          <w:sz w:val="28"/>
          <w:szCs w:val="28"/>
          <w:lang w:val="tt-RU"/>
        </w:rPr>
        <w:t>3. Имтихан эшенең төзелеше</w:t>
      </w:r>
    </w:p>
    <w:p w:rsidR="0056520B" w:rsidRPr="00DA697C" w:rsidRDefault="0056520B" w:rsidP="0056520B">
      <w:pPr>
        <w:pStyle w:val="a6"/>
        <w:spacing w:before="240" w:after="0"/>
        <w:ind w:left="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</w:t>
      </w:r>
      <w:r w:rsidRPr="00DA697C">
        <w:rPr>
          <w:sz w:val="28"/>
          <w:szCs w:val="28"/>
          <w:lang w:val="tt-RU"/>
        </w:rPr>
        <w:t>атар теле</w:t>
      </w:r>
      <w:r>
        <w:rPr>
          <w:sz w:val="28"/>
          <w:szCs w:val="28"/>
          <w:lang w:val="tt-RU"/>
        </w:rPr>
        <w:t>ннән</w:t>
      </w:r>
      <w:r w:rsidRPr="00DA697C">
        <w:rPr>
          <w:sz w:val="28"/>
          <w:szCs w:val="28"/>
          <w:lang w:val="tt-RU"/>
        </w:rPr>
        <w:t xml:space="preserve"> имтихан эше  тәкъдим ителгән 4 җавапның берсен сайлап алу мөмкинлеге булган – </w:t>
      </w:r>
      <w:r w:rsidR="004F53FD">
        <w:rPr>
          <w:sz w:val="28"/>
          <w:szCs w:val="28"/>
          <w:lang w:val="tt-RU"/>
        </w:rPr>
        <w:t xml:space="preserve">15 </w:t>
      </w:r>
      <w:r w:rsidRPr="00DA697C">
        <w:rPr>
          <w:sz w:val="28"/>
          <w:szCs w:val="28"/>
          <w:lang w:val="tt-RU"/>
        </w:rPr>
        <w:t xml:space="preserve">бирем, </w:t>
      </w:r>
      <w:r w:rsidR="004F53FD">
        <w:rPr>
          <w:sz w:val="28"/>
          <w:szCs w:val="28"/>
          <w:lang w:val="tt-RU"/>
        </w:rPr>
        <w:t xml:space="preserve">җаваплар тезмәсен күрсәтү кирәк булган – 2 бирем, </w:t>
      </w:r>
      <w:r w:rsidRPr="00DA697C">
        <w:rPr>
          <w:sz w:val="28"/>
          <w:szCs w:val="28"/>
          <w:lang w:val="tt-RU"/>
        </w:rPr>
        <w:t xml:space="preserve">кыска җавап бирүне таләп иткән – </w:t>
      </w:r>
      <w:r w:rsidR="004F53FD">
        <w:rPr>
          <w:sz w:val="28"/>
          <w:szCs w:val="28"/>
          <w:lang w:val="tt-RU"/>
        </w:rPr>
        <w:t>12</w:t>
      </w:r>
      <w:r w:rsidRPr="00DA697C">
        <w:rPr>
          <w:sz w:val="28"/>
          <w:szCs w:val="28"/>
          <w:lang w:val="tt-RU"/>
        </w:rPr>
        <w:t xml:space="preserve"> һәм киңәйтелгән җавап (язма текст) бирүне таләп иткән  ачык типтагы </w:t>
      </w:r>
      <w:r w:rsidR="004F53FD">
        <w:rPr>
          <w:sz w:val="28"/>
          <w:szCs w:val="28"/>
          <w:lang w:val="tt-RU"/>
        </w:rPr>
        <w:t xml:space="preserve">2 </w:t>
      </w:r>
      <w:r w:rsidRPr="00DA697C">
        <w:rPr>
          <w:sz w:val="28"/>
          <w:szCs w:val="28"/>
          <w:lang w:val="tt-RU"/>
        </w:rPr>
        <w:t>бирем</w:t>
      </w:r>
      <w:r>
        <w:rPr>
          <w:sz w:val="28"/>
          <w:szCs w:val="28"/>
          <w:lang w:val="tt-RU"/>
        </w:rPr>
        <w:t>не үз эченә ала</w:t>
      </w:r>
      <w:r w:rsidRPr="00DA697C">
        <w:rPr>
          <w:sz w:val="28"/>
          <w:szCs w:val="28"/>
          <w:lang w:val="tt-RU"/>
        </w:rPr>
        <w:t>.</w:t>
      </w:r>
    </w:p>
    <w:p w:rsidR="0056520B" w:rsidRPr="00DA697C" w:rsidRDefault="0056520B" w:rsidP="0056520B">
      <w:pPr>
        <w:pStyle w:val="a6"/>
        <w:spacing w:after="0"/>
        <w:ind w:left="0"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 xml:space="preserve">Татар теленнән имтихан эше </w:t>
      </w:r>
      <w:r w:rsidR="004F53FD">
        <w:rPr>
          <w:sz w:val="28"/>
          <w:szCs w:val="28"/>
          <w:lang w:val="tt-RU"/>
        </w:rPr>
        <w:t>дүрт</w:t>
      </w:r>
      <w:r w:rsidRPr="00DA697C">
        <w:rPr>
          <w:sz w:val="28"/>
          <w:szCs w:val="28"/>
          <w:lang w:val="tt-RU"/>
        </w:rPr>
        <w:t xml:space="preserve"> өлештән гыйбарәт.</w:t>
      </w:r>
    </w:p>
    <w:p w:rsidR="0056520B" w:rsidRPr="00DA697C" w:rsidRDefault="0056520B" w:rsidP="0056520B">
      <w:pPr>
        <w:pStyle w:val="a6"/>
        <w:spacing w:after="0"/>
        <w:ind w:left="0"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1 нче өлеш (1–</w:t>
      </w:r>
      <w:r w:rsidR="004F53FD">
        <w:rPr>
          <w:sz w:val="28"/>
          <w:szCs w:val="28"/>
          <w:lang w:val="tt-RU"/>
        </w:rPr>
        <w:t>8</w:t>
      </w:r>
      <w:r w:rsidR="00340F01">
        <w:rPr>
          <w:sz w:val="28"/>
          <w:szCs w:val="28"/>
          <w:lang w:val="tt-RU"/>
        </w:rPr>
        <w:t xml:space="preserve"> </w:t>
      </w:r>
      <w:r w:rsidR="000B2749">
        <w:rPr>
          <w:sz w:val="28"/>
          <w:szCs w:val="28"/>
          <w:lang w:val="tt-RU"/>
        </w:rPr>
        <w:t>нче</w:t>
      </w:r>
      <w:r>
        <w:rPr>
          <w:sz w:val="28"/>
          <w:szCs w:val="28"/>
          <w:lang w:val="tt-RU"/>
        </w:rPr>
        <w:t xml:space="preserve"> биремнәр</w:t>
      </w:r>
      <w:r w:rsidRPr="00DA697C">
        <w:rPr>
          <w:sz w:val="28"/>
          <w:szCs w:val="28"/>
          <w:lang w:val="tt-RU"/>
        </w:rPr>
        <w:t>) җавабын сайлап алу мөмкинлеге булган биремнәрдән тора.</w:t>
      </w:r>
    </w:p>
    <w:p w:rsidR="0056520B" w:rsidRPr="00DA697C" w:rsidRDefault="0056520B" w:rsidP="0056520B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2 нче өлеш  (</w:t>
      </w:r>
      <w:r w:rsidR="000B2749">
        <w:rPr>
          <w:sz w:val="28"/>
          <w:szCs w:val="28"/>
          <w:lang w:val="tt-RU"/>
        </w:rPr>
        <w:t>9-17</w:t>
      </w:r>
      <w:r w:rsidR="00340F01">
        <w:rPr>
          <w:sz w:val="28"/>
          <w:szCs w:val="28"/>
          <w:lang w:val="tt-RU"/>
        </w:rPr>
        <w:t xml:space="preserve"> </w:t>
      </w:r>
      <w:r w:rsidR="000B2749">
        <w:rPr>
          <w:sz w:val="28"/>
          <w:szCs w:val="28"/>
          <w:lang w:val="tt-RU"/>
        </w:rPr>
        <w:t>нче</w:t>
      </w:r>
      <w:r>
        <w:rPr>
          <w:sz w:val="28"/>
          <w:szCs w:val="28"/>
          <w:lang w:val="tt-RU"/>
        </w:rPr>
        <w:t xml:space="preserve"> биремнәр</w:t>
      </w:r>
      <w:r w:rsidRPr="00DA697C">
        <w:rPr>
          <w:sz w:val="28"/>
          <w:szCs w:val="28"/>
          <w:lang w:val="tt-RU"/>
        </w:rPr>
        <w:t>) кыска җавап бирүне таләп иткән биремнәрдән тора. Бу өлештә тәкъдим ителгән биремнәр укучының текст</w:t>
      </w:r>
      <w:r w:rsidR="000B2749">
        <w:rPr>
          <w:sz w:val="28"/>
          <w:szCs w:val="28"/>
          <w:lang w:val="tt-RU"/>
        </w:rPr>
        <w:t xml:space="preserve"> белән эш, укып аңлау, </w:t>
      </w:r>
      <w:r w:rsidRPr="00DA697C">
        <w:rPr>
          <w:sz w:val="28"/>
          <w:szCs w:val="28"/>
          <w:lang w:val="tt-RU"/>
        </w:rPr>
        <w:t xml:space="preserve"> анализлый белү осталыгын тикшерүгә юнәлдерелгән.</w:t>
      </w:r>
    </w:p>
    <w:p w:rsidR="0056520B" w:rsidRDefault="0056520B" w:rsidP="0056520B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3 нче өлеш (</w:t>
      </w:r>
      <w:r w:rsidR="000B2749">
        <w:rPr>
          <w:sz w:val="28"/>
          <w:szCs w:val="28"/>
          <w:lang w:val="tt-RU"/>
        </w:rPr>
        <w:t>18-29 нчы</w:t>
      </w:r>
      <w:r>
        <w:rPr>
          <w:sz w:val="28"/>
          <w:szCs w:val="28"/>
          <w:lang w:val="tt-RU"/>
        </w:rPr>
        <w:t xml:space="preserve"> бирем</w:t>
      </w:r>
      <w:r w:rsidR="00340F01">
        <w:rPr>
          <w:sz w:val="28"/>
          <w:szCs w:val="28"/>
          <w:lang w:val="tt-RU"/>
        </w:rPr>
        <w:t>нәр</w:t>
      </w:r>
      <w:r w:rsidRPr="00DA697C">
        <w:rPr>
          <w:sz w:val="28"/>
          <w:szCs w:val="28"/>
          <w:lang w:val="tt-RU"/>
        </w:rPr>
        <w:t xml:space="preserve">) – </w:t>
      </w:r>
      <w:r>
        <w:rPr>
          <w:sz w:val="28"/>
          <w:szCs w:val="28"/>
          <w:lang w:val="tt-RU"/>
        </w:rPr>
        <w:t xml:space="preserve">укучының </w:t>
      </w:r>
      <w:r w:rsidR="000B2749">
        <w:rPr>
          <w:sz w:val="28"/>
          <w:szCs w:val="28"/>
          <w:lang w:val="tt-RU"/>
        </w:rPr>
        <w:t>лексик-грамматик белемнәрен, татар телендә сүз ясалышы мөмкинлекләрен үзләштерүен</w:t>
      </w:r>
      <w:r w:rsidRPr="00DA697C">
        <w:rPr>
          <w:sz w:val="28"/>
          <w:szCs w:val="28"/>
          <w:lang w:val="tt-RU"/>
        </w:rPr>
        <w:t xml:space="preserve">  тикшерүгә юнәлдерелгән  биремнә</w:t>
      </w:r>
      <w:r w:rsidR="00340F01">
        <w:rPr>
          <w:sz w:val="28"/>
          <w:szCs w:val="28"/>
          <w:lang w:val="tt-RU"/>
        </w:rPr>
        <w:t>рдә</w:t>
      </w:r>
      <w:r w:rsidRPr="00DA697C">
        <w:rPr>
          <w:sz w:val="28"/>
          <w:szCs w:val="28"/>
          <w:lang w:val="tt-RU"/>
        </w:rPr>
        <w:t>н тора.</w:t>
      </w:r>
    </w:p>
    <w:p w:rsidR="000B2749" w:rsidRPr="00DA697C" w:rsidRDefault="000B2749" w:rsidP="0056520B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="00340F0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нче өлеш  (30-31нче биремнәр) – укучының язма сөйләм  осталыгын тикшерүгә юнәлтелгән ачык типтагы биремнәрне тәшкил итә. </w:t>
      </w:r>
    </w:p>
    <w:p w:rsidR="0056520B" w:rsidRPr="00DA697C" w:rsidRDefault="0056520B" w:rsidP="0056520B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Имтихан эшендә биремнәрнең чагылышы 1 нче таблицада бирелә.</w:t>
      </w:r>
    </w:p>
    <w:p w:rsidR="0056520B" w:rsidRDefault="0056520B" w:rsidP="0056520B">
      <w:pPr>
        <w:pStyle w:val="a6"/>
        <w:numPr>
          <w:ilvl w:val="12"/>
          <w:numId w:val="0"/>
        </w:numPr>
        <w:ind w:firstLine="540"/>
        <w:jc w:val="both"/>
        <w:rPr>
          <w:i/>
          <w:sz w:val="28"/>
          <w:szCs w:val="28"/>
          <w:lang w:val="tt-RU"/>
        </w:rPr>
      </w:pPr>
    </w:p>
    <w:p w:rsidR="00C06319" w:rsidRDefault="00C06319" w:rsidP="0056520B">
      <w:pPr>
        <w:pStyle w:val="a6"/>
        <w:numPr>
          <w:ilvl w:val="12"/>
          <w:numId w:val="0"/>
        </w:numPr>
        <w:ind w:firstLine="540"/>
        <w:jc w:val="both"/>
        <w:rPr>
          <w:i/>
          <w:sz w:val="28"/>
          <w:szCs w:val="28"/>
          <w:lang w:val="tt-RU"/>
        </w:rPr>
      </w:pPr>
    </w:p>
    <w:p w:rsidR="00C06319" w:rsidRDefault="00C06319" w:rsidP="0056520B">
      <w:pPr>
        <w:pStyle w:val="a6"/>
        <w:numPr>
          <w:ilvl w:val="12"/>
          <w:numId w:val="0"/>
        </w:numPr>
        <w:ind w:firstLine="540"/>
        <w:jc w:val="both"/>
        <w:rPr>
          <w:i/>
          <w:sz w:val="28"/>
          <w:szCs w:val="28"/>
          <w:lang w:val="tt-RU"/>
        </w:rPr>
      </w:pPr>
    </w:p>
    <w:p w:rsidR="00C06319" w:rsidRDefault="00C06319" w:rsidP="0056520B">
      <w:pPr>
        <w:pStyle w:val="a6"/>
        <w:numPr>
          <w:ilvl w:val="12"/>
          <w:numId w:val="0"/>
        </w:numPr>
        <w:ind w:firstLine="540"/>
        <w:jc w:val="both"/>
        <w:rPr>
          <w:i/>
          <w:sz w:val="28"/>
          <w:szCs w:val="28"/>
          <w:lang w:val="tt-RU"/>
        </w:rPr>
      </w:pPr>
    </w:p>
    <w:p w:rsidR="00C06319" w:rsidRPr="00DA697C" w:rsidRDefault="00C06319" w:rsidP="0056520B">
      <w:pPr>
        <w:pStyle w:val="a6"/>
        <w:numPr>
          <w:ilvl w:val="12"/>
          <w:numId w:val="0"/>
        </w:numPr>
        <w:ind w:firstLine="540"/>
        <w:jc w:val="both"/>
        <w:rPr>
          <w:i/>
          <w:sz w:val="28"/>
          <w:szCs w:val="28"/>
          <w:lang w:val="tt-RU"/>
        </w:rPr>
      </w:pPr>
    </w:p>
    <w:p w:rsidR="00C06319" w:rsidRDefault="00C06319" w:rsidP="00C06319">
      <w:pPr>
        <w:pStyle w:val="a6"/>
        <w:numPr>
          <w:ilvl w:val="12"/>
          <w:numId w:val="0"/>
        </w:numPr>
        <w:ind w:firstLine="540"/>
        <w:jc w:val="right"/>
        <w:rPr>
          <w:i/>
          <w:sz w:val="28"/>
          <w:szCs w:val="28"/>
          <w:lang w:val="tt-RU"/>
        </w:rPr>
      </w:pPr>
      <w:r w:rsidRPr="00DA697C">
        <w:rPr>
          <w:i/>
          <w:sz w:val="28"/>
          <w:szCs w:val="28"/>
          <w:lang w:val="tt-RU"/>
        </w:rPr>
        <w:lastRenderedPageBreak/>
        <w:t>1 нче таблица</w:t>
      </w:r>
    </w:p>
    <w:p w:rsidR="0056520B" w:rsidRPr="00C06319" w:rsidRDefault="0056520B" w:rsidP="00C06319">
      <w:pPr>
        <w:pStyle w:val="a6"/>
        <w:numPr>
          <w:ilvl w:val="12"/>
          <w:numId w:val="0"/>
        </w:numPr>
        <w:ind w:firstLine="540"/>
        <w:jc w:val="center"/>
        <w:rPr>
          <w:b/>
          <w:iCs/>
          <w:sz w:val="28"/>
          <w:szCs w:val="28"/>
          <w:lang w:val="tt-RU"/>
        </w:rPr>
      </w:pPr>
      <w:r w:rsidRPr="00C06319">
        <w:rPr>
          <w:b/>
          <w:iCs/>
          <w:sz w:val="28"/>
          <w:szCs w:val="28"/>
          <w:lang w:val="tt-RU"/>
        </w:rPr>
        <w:t>Биремнәрнең имтихан эшендә чагылышы</w:t>
      </w:r>
    </w:p>
    <w:p w:rsidR="00C06319" w:rsidRPr="00DA697C" w:rsidRDefault="00C06319" w:rsidP="00C06319">
      <w:pPr>
        <w:pStyle w:val="a6"/>
        <w:numPr>
          <w:ilvl w:val="12"/>
          <w:numId w:val="0"/>
        </w:numPr>
        <w:ind w:firstLine="540"/>
        <w:jc w:val="center"/>
        <w:rPr>
          <w:iCs/>
          <w:sz w:val="28"/>
          <w:szCs w:val="28"/>
          <w:lang w:val="tt-RU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13"/>
        <w:gridCol w:w="1683"/>
        <w:gridCol w:w="2749"/>
        <w:gridCol w:w="1857"/>
      </w:tblGrid>
      <w:tr w:rsidR="0056520B" w:rsidRPr="00DA697C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Эшнең өлешләре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6"/>
              <w:jc w:val="center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Биремнәрнең саны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 xml:space="preserve">Башлангыч </w:t>
            </w:r>
            <w:r w:rsidRPr="00C06319">
              <w:rPr>
                <w:iCs/>
                <w:sz w:val="28"/>
                <w:szCs w:val="28"/>
                <w:lang w:val="tt-RU"/>
              </w:rPr>
              <w:t>(максимал</w:t>
            </w:r>
            <w:r w:rsidRPr="00C06319">
              <w:rPr>
                <w:iCs/>
                <w:sz w:val="28"/>
                <w:szCs w:val="28"/>
              </w:rPr>
              <w:t>ь</w:t>
            </w:r>
            <w:r w:rsidRPr="00C06319">
              <w:rPr>
                <w:iCs/>
                <w:sz w:val="28"/>
                <w:szCs w:val="28"/>
                <w:lang w:val="tt-RU"/>
              </w:rPr>
              <w:t>)</w:t>
            </w:r>
            <w:r w:rsidRPr="00DA697C">
              <w:rPr>
                <w:iCs/>
                <w:sz w:val="28"/>
                <w:szCs w:val="28"/>
                <w:lang w:val="tt-RU"/>
              </w:rPr>
              <w:t xml:space="preserve"> иң югары балл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ind w:left="-53"/>
              <w:jc w:val="center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5</w:t>
            </w:r>
            <w:r w:rsidR="000B2749">
              <w:rPr>
                <w:iCs/>
                <w:sz w:val="28"/>
                <w:szCs w:val="28"/>
                <w:lang w:val="tt-RU"/>
              </w:rPr>
              <w:t>9</w:t>
            </w:r>
            <w:r w:rsidR="0056520B" w:rsidRPr="00DA697C">
              <w:rPr>
                <w:iCs/>
                <w:sz w:val="28"/>
                <w:szCs w:val="28"/>
                <w:lang w:val="tt-RU"/>
              </w:rPr>
              <w:t xml:space="preserve"> баллга тигез барлык эшнең иң югары башлангыч баллдан биремнәрнең әлеге кисәге өчен куелган иң югары башлангыч баллның проценты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-94"/>
              <w:jc w:val="center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Биремнәрнең төрләре (типлары)</w:t>
            </w:r>
          </w:p>
        </w:tc>
      </w:tr>
      <w:tr w:rsidR="0056520B" w:rsidRPr="00C06319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1 нче өлеш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B2749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 xml:space="preserve"> </w:t>
            </w:r>
            <w:r w:rsidR="000B2749">
              <w:rPr>
                <w:iCs/>
                <w:sz w:val="28"/>
                <w:szCs w:val="28"/>
                <w:lang w:val="tt-RU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20</w:t>
            </w:r>
            <w:r w:rsidR="0056520B" w:rsidRPr="00DA697C">
              <w:rPr>
                <w:iCs/>
                <w:sz w:val="28"/>
                <w:szCs w:val="28"/>
                <w:lang w:val="tt-RU"/>
              </w:rPr>
              <w:t xml:space="preserve">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39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Җавабын сайлап алу мөмкинлеге булган биремнәр</w:t>
            </w:r>
          </w:p>
        </w:tc>
      </w:tr>
      <w:tr w:rsidR="0056520B" w:rsidRPr="00C06319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2 нче өлеш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2D7019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26</w:t>
            </w:r>
            <w:r w:rsidR="0056520B" w:rsidRPr="00DA697C">
              <w:rPr>
                <w:iCs/>
                <w:sz w:val="28"/>
                <w:szCs w:val="28"/>
                <w:lang w:val="tt-RU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4D704A" w:rsidP="00062072">
            <w:pPr>
              <w:pStyle w:val="a6"/>
              <w:ind w:left="39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Җавабын сайлап алу мөмкинлеге булган биремнәр</w:t>
            </w:r>
          </w:p>
        </w:tc>
      </w:tr>
      <w:tr w:rsidR="000B2749" w:rsidRPr="00C06319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9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3 нче өлеш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9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9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9" w:rsidRPr="00DA697C" w:rsidRDefault="004D704A" w:rsidP="004D704A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2</w:t>
            </w:r>
            <w:r w:rsidR="002D7019">
              <w:rPr>
                <w:iCs/>
                <w:sz w:val="28"/>
                <w:szCs w:val="28"/>
                <w:lang w:val="tt-RU"/>
              </w:rPr>
              <w:t>0</w:t>
            </w:r>
            <w:r>
              <w:rPr>
                <w:iCs/>
                <w:sz w:val="28"/>
                <w:szCs w:val="28"/>
                <w:lang w:val="tt-RU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9" w:rsidRPr="00DA697C" w:rsidRDefault="004D704A" w:rsidP="00062072">
            <w:pPr>
              <w:pStyle w:val="a6"/>
              <w:ind w:left="39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Кыска җавап бирүне таләп иткән биремнәр</w:t>
            </w:r>
          </w:p>
        </w:tc>
      </w:tr>
      <w:tr w:rsidR="0056520B" w:rsidRPr="00C06319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4</w:t>
            </w:r>
            <w:r w:rsidR="00340F01">
              <w:rPr>
                <w:iCs/>
                <w:sz w:val="28"/>
                <w:szCs w:val="28"/>
                <w:lang w:val="tt-RU"/>
              </w:rPr>
              <w:t xml:space="preserve"> </w:t>
            </w:r>
            <w:r>
              <w:rPr>
                <w:iCs/>
                <w:sz w:val="28"/>
                <w:szCs w:val="28"/>
                <w:lang w:val="tt-RU"/>
              </w:rPr>
              <w:t>нче өлеш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0B274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34</w:t>
            </w:r>
            <w:r w:rsidR="0056520B" w:rsidRPr="00DA697C">
              <w:rPr>
                <w:iCs/>
                <w:sz w:val="28"/>
                <w:szCs w:val="28"/>
                <w:lang w:val="tt-RU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ind w:left="39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Киңәйтелгән җавап</w:t>
            </w:r>
            <w:r>
              <w:rPr>
                <w:iCs/>
                <w:sz w:val="28"/>
                <w:szCs w:val="28"/>
                <w:lang w:val="tt-RU"/>
              </w:rPr>
              <w:t>ны</w:t>
            </w:r>
            <w:r w:rsidRPr="00DA697C">
              <w:rPr>
                <w:iCs/>
                <w:sz w:val="28"/>
                <w:szCs w:val="28"/>
                <w:lang w:val="tt-RU"/>
              </w:rPr>
              <w:t xml:space="preserve"> таләп иткән биремнәр</w:t>
            </w:r>
          </w:p>
        </w:tc>
      </w:tr>
      <w:tr w:rsidR="0056520B" w:rsidRPr="00DA697C" w:rsidTr="000620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0B2749" w:rsidP="000B2749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2D7019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>
              <w:rPr>
                <w:iCs/>
                <w:sz w:val="28"/>
                <w:szCs w:val="28"/>
                <w:lang w:val="tt-RU"/>
              </w:rPr>
              <w:t>5</w:t>
            </w:r>
            <w:r w:rsidR="000B2749">
              <w:rPr>
                <w:iCs/>
                <w:sz w:val="28"/>
                <w:szCs w:val="28"/>
                <w:lang w:val="tt-RU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DA697C">
              <w:rPr>
                <w:iCs/>
                <w:sz w:val="28"/>
                <w:szCs w:val="28"/>
                <w:lang w:val="tt-RU"/>
              </w:rPr>
              <w:t>(100%)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B" w:rsidRPr="00DA697C" w:rsidRDefault="0056520B" w:rsidP="00062072">
            <w:pPr>
              <w:pStyle w:val="a6"/>
              <w:rPr>
                <w:i/>
                <w:iCs/>
                <w:sz w:val="28"/>
                <w:szCs w:val="28"/>
                <w:lang w:val="tt-RU"/>
              </w:rPr>
            </w:pPr>
          </w:p>
        </w:tc>
      </w:tr>
    </w:tbl>
    <w:p w:rsidR="006B60E9" w:rsidRDefault="006B60E9" w:rsidP="0056520B">
      <w:pPr>
        <w:pStyle w:val="a6"/>
        <w:spacing w:before="120"/>
        <w:ind w:left="0" w:firstLine="540"/>
        <w:jc w:val="both"/>
        <w:rPr>
          <w:b/>
          <w:iCs/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spacing w:before="120"/>
        <w:ind w:left="0" w:firstLine="540"/>
        <w:jc w:val="both"/>
        <w:rPr>
          <w:b/>
          <w:sz w:val="28"/>
          <w:szCs w:val="28"/>
          <w:lang w:val="tt-RU"/>
        </w:rPr>
      </w:pPr>
      <w:r w:rsidRPr="00DA697C">
        <w:rPr>
          <w:b/>
          <w:iCs/>
          <w:sz w:val="28"/>
          <w:szCs w:val="28"/>
          <w:lang w:val="tt-RU"/>
        </w:rPr>
        <w:t xml:space="preserve">4. </w:t>
      </w:r>
      <w:r w:rsidRPr="00DA697C">
        <w:rPr>
          <w:b/>
          <w:sz w:val="28"/>
          <w:szCs w:val="28"/>
          <w:lang w:val="tt-RU"/>
        </w:rPr>
        <w:t>Имтихан эше биремнәрен эчтәлекләре һәм эш төрләренә нигезләнеп бүлү</w:t>
      </w:r>
    </w:p>
    <w:p w:rsidR="004D704A" w:rsidRPr="00494DFB" w:rsidRDefault="004D704A" w:rsidP="00C06319">
      <w:pPr>
        <w:tabs>
          <w:tab w:val="left" w:pos="532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Имтихан эшендә </w:t>
      </w:r>
      <w:r w:rsidR="00E45EF1" w:rsidRPr="00DA697C">
        <w:rPr>
          <w:bCs/>
          <w:sz w:val="28"/>
          <w:szCs w:val="28"/>
          <w:lang w:val="tt-RU"/>
        </w:rPr>
        <w:t xml:space="preserve">урта </w:t>
      </w:r>
      <w:r w:rsidR="00E45EF1">
        <w:rPr>
          <w:bCs/>
          <w:sz w:val="28"/>
          <w:szCs w:val="28"/>
          <w:lang w:val="tt-RU"/>
        </w:rPr>
        <w:t xml:space="preserve">(тулы) </w:t>
      </w:r>
      <w:r>
        <w:rPr>
          <w:bCs/>
          <w:sz w:val="28"/>
          <w:szCs w:val="28"/>
          <w:lang w:val="tt-RU"/>
        </w:rPr>
        <w:t>гомуми белем бирү мәктәбендәге рус телле укучыларның татар телендә коммуникатив компетен</w:t>
      </w:r>
      <w:r w:rsidRPr="000D34CF">
        <w:rPr>
          <w:bCs/>
          <w:sz w:val="28"/>
          <w:szCs w:val="28"/>
          <w:lang w:val="tt-RU"/>
        </w:rPr>
        <w:t>ц</w:t>
      </w:r>
      <w:r>
        <w:rPr>
          <w:bCs/>
          <w:sz w:val="28"/>
          <w:szCs w:val="28"/>
          <w:lang w:val="tt-RU"/>
        </w:rPr>
        <w:t>иягә ия булулары тикшерелә. Ягъни:</w:t>
      </w:r>
    </w:p>
    <w:p w:rsidR="004D704A" w:rsidRPr="00494DFB" w:rsidRDefault="004D704A" w:rsidP="00C0631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</w:t>
      </w:r>
      <w:r w:rsidRPr="00494DFB">
        <w:rPr>
          <w:bCs/>
          <w:sz w:val="28"/>
          <w:szCs w:val="28"/>
          <w:lang w:val="tt-RU"/>
        </w:rPr>
        <w:t>ы</w:t>
      </w:r>
      <w:r>
        <w:rPr>
          <w:bCs/>
          <w:sz w:val="28"/>
          <w:szCs w:val="28"/>
          <w:lang w:val="tt-RU"/>
        </w:rPr>
        <w:t>ң</w:t>
      </w:r>
      <w:r w:rsidRPr="00494DFB">
        <w:rPr>
          <w:bCs/>
          <w:sz w:val="28"/>
          <w:szCs w:val="28"/>
          <w:lang w:val="tt-RU"/>
        </w:rPr>
        <w:t>ланган текстны</w:t>
      </w:r>
      <w:r>
        <w:rPr>
          <w:bCs/>
          <w:sz w:val="28"/>
          <w:szCs w:val="28"/>
          <w:lang w:val="tt-RU"/>
        </w:rPr>
        <w:t>ң төп эчтәлеген һәм сорала торган мәг</w:t>
      </w:r>
      <w:r w:rsidRPr="00494DFB">
        <w:rPr>
          <w:bCs/>
          <w:sz w:val="28"/>
          <w:szCs w:val="28"/>
          <w:lang w:val="tt-RU"/>
        </w:rPr>
        <w:t>ъ</w:t>
      </w:r>
      <w:r>
        <w:rPr>
          <w:bCs/>
          <w:sz w:val="28"/>
          <w:szCs w:val="28"/>
          <w:lang w:val="tt-RU"/>
        </w:rPr>
        <w:t xml:space="preserve">лүматны аңлый белү: </w:t>
      </w:r>
      <w:r w:rsidRPr="00494DFB">
        <w:rPr>
          <w:bCs/>
          <w:sz w:val="28"/>
          <w:szCs w:val="28"/>
          <w:lang w:val="tt-RU"/>
        </w:rPr>
        <w:t xml:space="preserve"> (1</w:t>
      </w:r>
      <w:r>
        <w:rPr>
          <w:bCs/>
          <w:sz w:val="28"/>
          <w:szCs w:val="28"/>
          <w:lang w:val="tt-RU"/>
        </w:rPr>
        <w:t xml:space="preserve"> нче бүлек</w:t>
      </w:r>
      <w:r w:rsidRPr="00494DFB">
        <w:rPr>
          <w:bCs/>
          <w:sz w:val="28"/>
          <w:szCs w:val="28"/>
          <w:lang w:val="tt-RU"/>
        </w:rPr>
        <w:t>);</w:t>
      </w:r>
    </w:p>
    <w:p w:rsidR="004D704A" w:rsidRPr="00494DFB" w:rsidRDefault="004D704A" w:rsidP="00C0631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  <w:lang w:val="tt-RU"/>
        </w:rPr>
      </w:pPr>
      <w:r w:rsidRPr="007329CA">
        <w:rPr>
          <w:bCs/>
          <w:sz w:val="28"/>
          <w:szCs w:val="28"/>
          <w:lang w:val="tt-RU"/>
        </w:rPr>
        <w:lastRenderedPageBreak/>
        <w:t>укылган текстның төп эчтәлеген</w:t>
      </w:r>
      <w:r>
        <w:rPr>
          <w:bCs/>
          <w:sz w:val="28"/>
          <w:szCs w:val="28"/>
          <w:lang w:val="tt-RU"/>
        </w:rPr>
        <w:t xml:space="preserve"> </w:t>
      </w:r>
      <w:r w:rsidRPr="00494DFB">
        <w:rPr>
          <w:bCs/>
          <w:sz w:val="28"/>
          <w:szCs w:val="28"/>
          <w:lang w:val="tt-RU"/>
        </w:rPr>
        <w:t xml:space="preserve"> һәм </w:t>
      </w:r>
      <w:r>
        <w:rPr>
          <w:bCs/>
          <w:sz w:val="28"/>
          <w:szCs w:val="28"/>
          <w:lang w:val="tt-RU"/>
        </w:rPr>
        <w:t>сорала торган мәг</w:t>
      </w:r>
      <w:r w:rsidRPr="00494DFB">
        <w:rPr>
          <w:bCs/>
          <w:sz w:val="28"/>
          <w:szCs w:val="28"/>
          <w:lang w:val="tt-RU"/>
        </w:rPr>
        <w:t>ъ</w:t>
      </w:r>
      <w:r>
        <w:rPr>
          <w:bCs/>
          <w:sz w:val="28"/>
          <w:szCs w:val="28"/>
          <w:lang w:val="tt-RU"/>
        </w:rPr>
        <w:t xml:space="preserve">лүматны аңлый белү: </w:t>
      </w:r>
      <w:r w:rsidRPr="00494DFB"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lang w:val="tt-RU"/>
        </w:rPr>
        <w:t>2 нче бүлек</w:t>
      </w:r>
      <w:r w:rsidRPr="00494DFB">
        <w:rPr>
          <w:bCs/>
          <w:sz w:val="28"/>
          <w:szCs w:val="28"/>
          <w:lang w:val="tt-RU"/>
        </w:rPr>
        <w:t xml:space="preserve"> );</w:t>
      </w:r>
    </w:p>
    <w:p w:rsidR="004D704A" w:rsidRPr="00494DFB" w:rsidRDefault="004D704A" w:rsidP="00C0631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тел берәмлекләрен коммуникатив яктан мөһим булган контекстта куллану  күнекмәләренә ия булу </w:t>
      </w:r>
      <w:r w:rsidRPr="00494DFB">
        <w:rPr>
          <w:bCs/>
          <w:sz w:val="28"/>
          <w:szCs w:val="28"/>
          <w:lang w:val="tt-RU"/>
        </w:rPr>
        <w:t xml:space="preserve"> (3</w:t>
      </w:r>
      <w:r>
        <w:rPr>
          <w:bCs/>
          <w:sz w:val="28"/>
          <w:szCs w:val="28"/>
          <w:lang w:val="tt-RU"/>
        </w:rPr>
        <w:t xml:space="preserve"> нче бүлек</w:t>
      </w:r>
      <w:r w:rsidRPr="00494DFB">
        <w:rPr>
          <w:bCs/>
          <w:sz w:val="28"/>
          <w:szCs w:val="28"/>
          <w:lang w:val="tt-RU"/>
        </w:rPr>
        <w:t>);</w:t>
      </w:r>
    </w:p>
    <w:p w:rsidR="004D704A" w:rsidRPr="00F82977" w:rsidRDefault="004D704A" w:rsidP="00C0631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тәк</w:t>
      </w:r>
      <w:r w:rsidRPr="00F82977">
        <w:rPr>
          <w:bCs/>
          <w:sz w:val="28"/>
          <w:szCs w:val="28"/>
          <w:lang w:val="tt-RU"/>
        </w:rPr>
        <w:t>ъ</w:t>
      </w:r>
      <w:r>
        <w:rPr>
          <w:bCs/>
          <w:sz w:val="28"/>
          <w:szCs w:val="28"/>
          <w:lang w:val="tt-RU"/>
        </w:rPr>
        <w:t>дим ителгән сөйләм ситуа</w:t>
      </w:r>
      <w:r w:rsidRPr="00F82977">
        <w:rPr>
          <w:bCs/>
          <w:sz w:val="28"/>
          <w:szCs w:val="28"/>
          <w:lang w:val="tt-RU"/>
        </w:rPr>
        <w:t>ция</w:t>
      </w:r>
      <w:r w:rsidR="00340F01">
        <w:rPr>
          <w:bCs/>
          <w:sz w:val="28"/>
          <w:szCs w:val="28"/>
          <w:lang w:val="tt-RU"/>
        </w:rPr>
        <w:t>ләр</w:t>
      </w:r>
      <w:r>
        <w:rPr>
          <w:bCs/>
          <w:sz w:val="28"/>
          <w:szCs w:val="28"/>
          <w:lang w:val="tt-RU"/>
        </w:rPr>
        <w:t>е буенча</w:t>
      </w:r>
      <w:r>
        <w:rPr>
          <w:sz w:val="28"/>
          <w:szCs w:val="28"/>
          <w:lang w:val="tt-RU"/>
        </w:rPr>
        <w:t xml:space="preserve"> реплика</w:t>
      </w:r>
      <w:r w:rsidR="00340F01">
        <w:rPr>
          <w:sz w:val="28"/>
          <w:szCs w:val="28"/>
          <w:lang w:val="tt-RU"/>
        </w:rPr>
        <w:t>лар</w:t>
      </w:r>
      <w:r>
        <w:rPr>
          <w:sz w:val="28"/>
          <w:szCs w:val="28"/>
          <w:lang w:val="tt-RU"/>
        </w:rPr>
        <w:t xml:space="preserve"> яза белү (4 нче бүлек);</w:t>
      </w:r>
    </w:p>
    <w:p w:rsidR="004D704A" w:rsidRPr="00B13672" w:rsidRDefault="004D704A" w:rsidP="00C0631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стимул-хатка җавап итеп шәхси хат яза белү </w:t>
      </w:r>
      <w:r w:rsidRPr="00B13672">
        <w:rPr>
          <w:bCs/>
          <w:sz w:val="28"/>
          <w:szCs w:val="28"/>
          <w:lang w:val="tt-RU"/>
        </w:rPr>
        <w:t>(4</w:t>
      </w:r>
      <w:r w:rsidR="00340F01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нче бүлек</w:t>
      </w:r>
      <w:r w:rsidRPr="00B13672">
        <w:rPr>
          <w:bCs/>
          <w:sz w:val="28"/>
          <w:szCs w:val="28"/>
          <w:lang w:val="tt-RU"/>
        </w:rPr>
        <w:t>)</w:t>
      </w:r>
      <w:r>
        <w:rPr>
          <w:bCs/>
          <w:sz w:val="28"/>
          <w:szCs w:val="28"/>
          <w:lang w:val="tt-RU"/>
        </w:rPr>
        <w:t>.</w:t>
      </w:r>
    </w:p>
    <w:p w:rsidR="004D704A" w:rsidRDefault="004D704A" w:rsidP="00C06319">
      <w:pPr>
        <w:pStyle w:val="a6"/>
        <w:spacing w:before="120"/>
        <w:ind w:left="0" w:firstLine="567"/>
        <w:rPr>
          <w:sz w:val="28"/>
          <w:szCs w:val="28"/>
          <w:lang w:val="tt-RU"/>
        </w:rPr>
      </w:pPr>
      <w:r w:rsidRPr="006614F0">
        <w:rPr>
          <w:sz w:val="28"/>
          <w:szCs w:val="28"/>
          <w:lang w:val="tt-RU"/>
        </w:rPr>
        <w:t>Әлеге бүл</w:t>
      </w:r>
      <w:r>
        <w:rPr>
          <w:sz w:val="28"/>
          <w:szCs w:val="28"/>
          <w:lang w:val="tt-RU"/>
        </w:rPr>
        <w:t>енеш 2 нче таблицада күрсәтелә.</w:t>
      </w:r>
    </w:p>
    <w:p w:rsidR="004D704A" w:rsidRPr="00C06319" w:rsidRDefault="004D704A" w:rsidP="004D704A">
      <w:pPr>
        <w:pStyle w:val="a6"/>
        <w:spacing w:before="120"/>
        <w:ind w:left="0" w:firstLine="540"/>
        <w:jc w:val="right"/>
        <w:rPr>
          <w:i/>
          <w:sz w:val="28"/>
          <w:szCs w:val="28"/>
          <w:lang w:val="tt-RU"/>
        </w:rPr>
      </w:pPr>
      <w:r w:rsidRPr="00C06319">
        <w:rPr>
          <w:i/>
          <w:sz w:val="28"/>
          <w:szCs w:val="28"/>
          <w:lang w:val="tt-RU"/>
        </w:rPr>
        <w:t xml:space="preserve">2 нче таблица </w:t>
      </w:r>
    </w:p>
    <w:p w:rsidR="004D704A" w:rsidRPr="00A52E7A" w:rsidRDefault="004D704A" w:rsidP="004D704A">
      <w:pPr>
        <w:rPr>
          <w:lang w:val="tt-RU" w:eastAsia="ru-RU"/>
        </w:rPr>
      </w:pPr>
    </w:p>
    <w:p w:rsidR="004D704A" w:rsidRPr="00C06319" w:rsidRDefault="004D704A" w:rsidP="004D704A">
      <w:pPr>
        <w:pStyle w:val="a4"/>
        <w:spacing w:line="240" w:lineRule="auto"/>
        <w:jc w:val="center"/>
        <w:rPr>
          <w:rFonts w:ascii="Times New Roman" w:hAnsi="Times New Roman"/>
          <w:szCs w:val="28"/>
          <w:lang w:val="tt-RU"/>
        </w:rPr>
      </w:pPr>
      <w:r w:rsidRPr="00C06319">
        <w:rPr>
          <w:rFonts w:ascii="Times New Roman" w:hAnsi="Times New Roman"/>
          <w:szCs w:val="28"/>
          <w:lang w:val="tt-RU"/>
        </w:rPr>
        <w:t xml:space="preserve">Сөйләм осталыгы һәм тел берәмлекләрен куллану </w:t>
      </w:r>
      <w:r w:rsidRPr="00C06319">
        <w:rPr>
          <w:rFonts w:ascii="Times New Roman" w:hAnsi="Times New Roman"/>
          <w:color w:val="FF0000"/>
          <w:szCs w:val="28"/>
          <w:lang w:val="tt-RU"/>
        </w:rPr>
        <w:t xml:space="preserve"> </w:t>
      </w:r>
      <w:r w:rsidRPr="00C06319">
        <w:rPr>
          <w:rFonts w:ascii="Times New Roman" w:hAnsi="Times New Roman"/>
          <w:szCs w:val="28"/>
          <w:lang w:val="tt-RU"/>
        </w:rPr>
        <w:t xml:space="preserve"> күнекмәләрен тикшерү өчен биремнәр бүленеше</w:t>
      </w:r>
    </w:p>
    <w:p w:rsidR="004D704A" w:rsidRPr="00354708" w:rsidRDefault="004D704A" w:rsidP="004D704A">
      <w:pPr>
        <w:pStyle w:val="a4"/>
        <w:spacing w:line="240" w:lineRule="auto"/>
        <w:jc w:val="center"/>
        <w:rPr>
          <w:rFonts w:ascii="Times New Roman" w:hAnsi="Times New Roman"/>
          <w:b w:val="0"/>
          <w:szCs w:val="28"/>
          <w:lang w:val="tt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2444"/>
        <w:gridCol w:w="1667"/>
      </w:tblGrid>
      <w:tr w:rsidR="004D704A" w:rsidRPr="00C06319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pStyle w:val="5"/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 Сөйләм осталыгы һәм тел күнекмәләрен тикшерү өчен биремнәр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Биремнәр</w:t>
            </w:r>
            <w:r>
              <w:rPr>
                <w:sz w:val="28"/>
                <w:szCs w:val="28"/>
                <w:lang w:val="tt-RU"/>
              </w:rPr>
              <w:t>нең</w:t>
            </w:r>
            <w:r w:rsidRPr="006614F0">
              <w:rPr>
                <w:sz w:val="28"/>
                <w:szCs w:val="28"/>
                <w:lang w:val="tt-RU"/>
              </w:rPr>
              <w:t xml:space="preserve"> саны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C06319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 w:rsidRPr="00C06319">
              <w:rPr>
                <w:sz w:val="28"/>
                <w:szCs w:val="28"/>
                <w:lang w:val="tt-RU"/>
              </w:rPr>
              <w:t>Иң югары башлангыч балл</w:t>
            </w:r>
          </w:p>
        </w:tc>
      </w:tr>
      <w:tr w:rsidR="004D704A" w:rsidRPr="009F4138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Тыңланган</w:t>
            </w:r>
            <w:r w:rsidRPr="006614F0">
              <w:rPr>
                <w:sz w:val="28"/>
                <w:szCs w:val="28"/>
                <w:lang w:val="tt-RU"/>
              </w:rPr>
              <w:t xml:space="preserve"> текстның төп эчтәлеген аңлау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6614F0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</w:tr>
      <w:tr w:rsidR="004D704A" w:rsidRPr="009F4138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Тыңланган</w:t>
            </w:r>
            <w:r w:rsidRPr="006614F0">
              <w:rPr>
                <w:sz w:val="28"/>
                <w:szCs w:val="28"/>
                <w:lang w:val="tt-RU"/>
              </w:rPr>
              <w:t xml:space="preserve"> текст</w:t>
            </w:r>
            <w:r>
              <w:rPr>
                <w:sz w:val="28"/>
                <w:szCs w:val="28"/>
                <w:lang w:val="tt-RU"/>
              </w:rPr>
              <w:t xml:space="preserve">тагы </w:t>
            </w:r>
            <w:r w:rsidRPr="006614F0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кирәкле </w:t>
            </w:r>
            <w:r w:rsidRPr="006614F0">
              <w:rPr>
                <w:sz w:val="28"/>
                <w:szCs w:val="28"/>
                <w:lang w:val="tt-RU"/>
              </w:rPr>
              <w:t>мәгълүматны аңлау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</w:tr>
      <w:tr w:rsidR="004D704A" w:rsidRPr="009F4138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Укылган текстның төп эчтәлеген аңлау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</w:tr>
      <w:tr w:rsidR="004D704A" w:rsidRPr="009F4138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Укылган текст</w:t>
            </w:r>
            <w:r>
              <w:rPr>
                <w:sz w:val="28"/>
                <w:szCs w:val="28"/>
                <w:lang w:val="tt-RU"/>
              </w:rPr>
              <w:t xml:space="preserve">тагы </w:t>
            </w:r>
            <w:r w:rsidRPr="006614F0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кирәкле </w:t>
            </w:r>
            <w:r w:rsidRPr="006614F0">
              <w:rPr>
                <w:sz w:val="28"/>
                <w:szCs w:val="28"/>
                <w:lang w:val="tt-RU"/>
              </w:rPr>
              <w:t>мәгълүматны аңлау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6614F0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</w:tr>
      <w:tr w:rsidR="004D704A" w:rsidRPr="009F4138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Грамматик күнекмәләр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2D7019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6614F0" w:rsidRDefault="002D7019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</w:tr>
      <w:tr w:rsidR="004D704A" w:rsidRPr="006614F0" w:rsidTr="00DA556E">
        <w:trPr>
          <w:trHeight w:val="358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Лексик-грамматик күнекмәләр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2D7019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6614F0" w:rsidRDefault="002D7019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</w:tr>
      <w:tr w:rsidR="004D704A" w:rsidRPr="00196B7B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196B7B" w:rsidRDefault="004D704A" w:rsidP="00DA556E">
            <w:pPr>
              <w:pStyle w:val="a6"/>
              <w:ind w:left="0"/>
              <w:rPr>
                <w:bCs/>
                <w:sz w:val="28"/>
                <w:szCs w:val="28"/>
                <w:lang w:val="tt-RU"/>
              </w:rPr>
            </w:pPr>
            <w:r w:rsidRPr="00196B7B">
              <w:rPr>
                <w:sz w:val="28"/>
                <w:szCs w:val="28"/>
                <w:lang w:val="tt-RU"/>
              </w:rPr>
              <w:t xml:space="preserve">Сөйләм бурычын аңлау  күнекмәләре </w:t>
            </w:r>
          </w:p>
          <w:p w:rsidR="004D704A" w:rsidRPr="00196B7B" w:rsidRDefault="004D704A" w:rsidP="00DA556E">
            <w:pPr>
              <w:rPr>
                <w:sz w:val="28"/>
                <w:szCs w:val="28"/>
                <w:lang w:val="tt-RU"/>
              </w:rPr>
            </w:pPr>
            <w:r w:rsidRPr="00196B7B">
              <w:rPr>
                <w:sz w:val="28"/>
                <w:szCs w:val="28"/>
                <w:lang w:val="tt-RU"/>
              </w:rPr>
              <w:t>Сөйләм ситуациясенә караган репликаларны  язу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196B7B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196B7B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 w:rsidRPr="00196B7B">
              <w:rPr>
                <w:sz w:val="28"/>
                <w:szCs w:val="28"/>
                <w:lang w:val="tt-RU"/>
              </w:rPr>
              <w:t>10</w:t>
            </w:r>
          </w:p>
        </w:tc>
      </w:tr>
      <w:tr w:rsidR="004D704A" w:rsidRPr="00196B7B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196B7B" w:rsidRDefault="004D704A" w:rsidP="00DA556E">
            <w:pPr>
              <w:pStyle w:val="a6"/>
              <w:ind w:left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Шәхси хат язу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196B7B" w:rsidRDefault="004D704A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</w:tr>
      <w:tr w:rsidR="004D704A" w:rsidRPr="006614F0" w:rsidTr="00DA556E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DA556E">
            <w:pPr>
              <w:pStyle w:val="5"/>
              <w:jc w:val="center"/>
              <w:rPr>
                <w:i/>
                <w:iCs/>
                <w:sz w:val="28"/>
                <w:szCs w:val="28"/>
                <w:lang w:val="tt-RU"/>
              </w:rPr>
            </w:pPr>
            <w:r w:rsidRPr="006614F0">
              <w:rPr>
                <w:i/>
                <w:iCs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6614F0" w:rsidRDefault="004D704A" w:rsidP="004D704A">
            <w:pPr>
              <w:tabs>
                <w:tab w:val="left" w:pos="930"/>
                <w:tab w:val="center" w:pos="1114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ab/>
            </w:r>
            <w:r>
              <w:rPr>
                <w:sz w:val="28"/>
                <w:szCs w:val="28"/>
                <w:lang w:val="tt-RU"/>
              </w:rPr>
              <w:tab/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4A" w:rsidRPr="006614F0" w:rsidRDefault="002D7019" w:rsidP="00DA55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  <w:r w:rsidR="004D704A">
              <w:rPr>
                <w:sz w:val="28"/>
                <w:szCs w:val="28"/>
                <w:lang w:val="tt-RU"/>
              </w:rPr>
              <w:t xml:space="preserve">9 </w:t>
            </w:r>
          </w:p>
        </w:tc>
      </w:tr>
    </w:tbl>
    <w:p w:rsidR="002D7019" w:rsidRDefault="002D7019" w:rsidP="0056520B">
      <w:pPr>
        <w:pStyle w:val="a6"/>
        <w:rPr>
          <w:b/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rPr>
          <w:b/>
          <w:sz w:val="28"/>
          <w:szCs w:val="28"/>
          <w:lang w:val="tt-RU"/>
        </w:rPr>
      </w:pPr>
      <w:r w:rsidRPr="00DA697C">
        <w:rPr>
          <w:b/>
          <w:sz w:val="28"/>
          <w:szCs w:val="28"/>
          <w:lang w:val="tt-RU"/>
        </w:rPr>
        <w:t>5. Имтихан эше биремнәрен катлаулылыгы дәрәҗәсеннән чыгып бүлү</w:t>
      </w:r>
    </w:p>
    <w:p w:rsidR="0056520B" w:rsidRPr="00DA697C" w:rsidRDefault="0056520B" w:rsidP="0056520B">
      <w:pPr>
        <w:pStyle w:val="a6"/>
        <w:spacing w:after="0"/>
        <w:ind w:left="0" w:firstLine="540"/>
        <w:jc w:val="both"/>
        <w:rPr>
          <w:iCs/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 xml:space="preserve">Имтихан эше биремнәрен катлаулылыгы дәрәҗәсеннән чыгып бүлү </w:t>
      </w:r>
      <w:r w:rsidR="002D7019">
        <w:rPr>
          <w:sz w:val="28"/>
          <w:szCs w:val="28"/>
          <w:lang w:val="tt-RU"/>
        </w:rPr>
        <w:t>3</w:t>
      </w:r>
      <w:r w:rsidR="00340F01">
        <w:rPr>
          <w:sz w:val="28"/>
          <w:szCs w:val="28"/>
          <w:lang w:val="tt-RU"/>
        </w:rPr>
        <w:t xml:space="preserve"> </w:t>
      </w:r>
      <w:r w:rsidRPr="00DA697C">
        <w:rPr>
          <w:sz w:val="28"/>
          <w:szCs w:val="28"/>
          <w:lang w:val="tt-RU"/>
        </w:rPr>
        <w:t xml:space="preserve">нче </w:t>
      </w:r>
      <w:r w:rsidRPr="00DA697C">
        <w:rPr>
          <w:iCs/>
          <w:sz w:val="28"/>
          <w:szCs w:val="28"/>
          <w:lang w:val="tt-RU"/>
        </w:rPr>
        <w:t>таблицада күрсәтелә.</w:t>
      </w:r>
    </w:p>
    <w:p w:rsidR="002D7019" w:rsidRPr="006614F0" w:rsidRDefault="002D7019" w:rsidP="002D7019">
      <w:pPr>
        <w:pStyle w:val="a6"/>
        <w:spacing w:after="0"/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Имтихан эше</w:t>
      </w:r>
      <w:r w:rsidR="00340F01">
        <w:rPr>
          <w:sz w:val="28"/>
          <w:szCs w:val="28"/>
          <w:lang w:val="tt-RU"/>
        </w:rPr>
        <w:t>нең</w:t>
      </w:r>
      <w:r>
        <w:rPr>
          <w:sz w:val="28"/>
          <w:szCs w:val="28"/>
          <w:lang w:val="tt-RU"/>
        </w:rPr>
        <w:t xml:space="preserve"> к</w:t>
      </w:r>
      <w:r w:rsidRPr="006614F0">
        <w:rPr>
          <w:sz w:val="28"/>
          <w:szCs w:val="28"/>
          <w:lang w:val="tt-RU"/>
        </w:rPr>
        <w:t>атлаулылык дәрәҗәсе тел материалының һәм тикшерелә торган күнекмәләрнең катлаулылы</w:t>
      </w:r>
      <w:r>
        <w:rPr>
          <w:sz w:val="28"/>
          <w:szCs w:val="28"/>
          <w:lang w:val="tt-RU"/>
        </w:rPr>
        <w:t>гы</w:t>
      </w:r>
      <w:r w:rsidRPr="006614F0">
        <w:rPr>
          <w:sz w:val="28"/>
          <w:szCs w:val="28"/>
          <w:lang w:val="tt-RU"/>
        </w:rPr>
        <w:t xml:space="preserve"> дәрәҗәсеннән</w:t>
      </w:r>
      <w:r>
        <w:rPr>
          <w:sz w:val="28"/>
          <w:szCs w:val="28"/>
          <w:lang w:val="tt-RU"/>
        </w:rPr>
        <w:t>, шулай ук</w:t>
      </w:r>
      <w:r w:rsidRPr="006614F0">
        <w:rPr>
          <w:sz w:val="28"/>
          <w:szCs w:val="28"/>
          <w:lang w:val="tt-RU"/>
        </w:rPr>
        <w:t xml:space="preserve"> биремнең төреннән чыгып билгеләнә.</w:t>
      </w:r>
    </w:p>
    <w:p w:rsidR="002D7019" w:rsidRPr="006614F0" w:rsidRDefault="002D7019" w:rsidP="002D7019">
      <w:pPr>
        <w:pStyle w:val="a6"/>
        <w:spacing w:after="0"/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Имтихан эшендә  </w:t>
      </w:r>
      <w:r w:rsidRPr="006614F0">
        <w:rPr>
          <w:sz w:val="28"/>
          <w:szCs w:val="28"/>
          <w:lang w:val="tt-RU"/>
        </w:rPr>
        <w:t>2 төрле катлаулы</w:t>
      </w:r>
      <w:r>
        <w:rPr>
          <w:sz w:val="28"/>
          <w:szCs w:val="28"/>
          <w:lang w:val="tt-RU"/>
        </w:rPr>
        <w:t>лыктагы биремнәр тәкъдим ителә.</w:t>
      </w:r>
    </w:p>
    <w:p w:rsidR="00C06319" w:rsidRDefault="002D7019" w:rsidP="002D7019">
      <w:pPr>
        <w:pStyle w:val="31"/>
        <w:tabs>
          <w:tab w:val="left" w:pos="1095"/>
        </w:tabs>
        <w:jc w:val="right"/>
        <w:rPr>
          <w:sz w:val="28"/>
          <w:szCs w:val="28"/>
          <w:lang w:val="tt-RU"/>
        </w:rPr>
      </w:pPr>
      <w:r w:rsidRPr="006614F0">
        <w:rPr>
          <w:sz w:val="28"/>
          <w:szCs w:val="28"/>
          <w:lang w:val="tt-RU"/>
        </w:rPr>
        <w:tab/>
      </w:r>
    </w:p>
    <w:p w:rsidR="00C06319" w:rsidRDefault="00C06319" w:rsidP="002D7019">
      <w:pPr>
        <w:pStyle w:val="31"/>
        <w:tabs>
          <w:tab w:val="left" w:pos="1095"/>
        </w:tabs>
        <w:jc w:val="right"/>
        <w:rPr>
          <w:sz w:val="28"/>
          <w:szCs w:val="28"/>
          <w:lang w:val="tt-RU"/>
        </w:rPr>
      </w:pPr>
    </w:p>
    <w:p w:rsidR="00C06319" w:rsidRDefault="00C06319" w:rsidP="002D7019">
      <w:pPr>
        <w:pStyle w:val="31"/>
        <w:tabs>
          <w:tab w:val="left" w:pos="1095"/>
        </w:tabs>
        <w:jc w:val="right"/>
        <w:rPr>
          <w:sz w:val="28"/>
          <w:szCs w:val="28"/>
          <w:lang w:val="tt-RU"/>
        </w:rPr>
      </w:pPr>
    </w:p>
    <w:p w:rsidR="002D7019" w:rsidRPr="006614F0" w:rsidRDefault="002D7019" w:rsidP="002D7019">
      <w:pPr>
        <w:pStyle w:val="31"/>
        <w:tabs>
          <w:tab w:val="left" w:pos="1095"/>
        </w:tabs>
        <w:jc w:val="right"/>
        <w:rPr>
          <w:i/>
          <w:sz w:val="28"/>
          <w:szCs w:val="28"/>
          <w:lang w:val="tt-RU"/>
        </w:rPr>
      </w:pPr>
      <w:r w:rsidRPr="006614F0">
        <w:rPr>
          <w:sz w:val="28"/>
          <w:szCs w:val="28"/>
          <w:lang w:val="tt-RU"/>
        </w:rPr>
        <w:lastRenderedPageBreak/>
        <w:t>3</w:t>
      </w:r>
      <w:r w:rsidRPr="006614F0">
        <w:rPr>
          <w:i/>
          <w:sz w:val="28"/>
          <w:szCs w:val="28"/>
          <w:lang w:val="tt-RU"/>
        </w:rPr>
        <w:t xml:space="preserve"> нче таблица</w:t>
      </w:r>
    </w:p>
    <w:p w:rsidR="002D7019" w:rsidRDefault="002D7019" w:rsidP="002D7019">
      <w:pPr>
        <w:pStyle w:val="31"/>
        <w:tabs>
          <w:tab w:val="left" w:pos="920"/>
        </w:tabs>
        <w:rPr>
          <w:b/>
          <w:sz w:val="28"/>
          <w:szCs w:val="28"/>
          <w:lang w:val="tt-RU"/>
        </w:rPr>
      </w:pPr>
      <w:r w:rsidRPr="006614F0">
        <w:rPr>
          <w:sz w:val="28"/>
          <w:szCs w:val="28"/>
          <w:lang w:val="tt-RU"/>
        </w:rPr>
        <w:tab/>
      </w:r>
      <w:r w:rsidRPr="006614F0">
        <w:rPr>
          <w:sz w:val="28"/>
          <w:szCs w:val="28"/>
          <w:lang w:val="tt-RU"/>
        </w:rPr>
        <w:tab/>
      </w:r>
      <w:r w:rsidRPr="00C06319">
        <w:rPr>
          <w:b/>
          <w:sz w:val="28"/>
          <w:szCs w:val="28"/>
          <w:lang w:val="tt-RU"/>
        </w:rPr>
        <w:t xml:space="preserve">  Биремнәрнең катлаулылык дәрәҗәсе буенча бүленеше</w:t>
      </w:r>
    </w:p>
    <w:p w:rsidR="00C06319" w:rsidRPr="00C06319" w:rsidRDefault="00C06319" w:rsidP="002D7019">
      <w:pPr>
        <w:pStyle w:val="31"/>
        <w:tabs>
          <w:tab w:val="left" w:pos="920"/>
        </w:tabs>
        <w:rPr>
          <w:b/>
          <w:sz w:val="28"/>
          <w:szCs w:val="28"/>
          <w:lang w:val="tt-RU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097"/>
        <w:gridCol w:w="1913"/>
        <w:gridCol w:w="2885"/>
      </w:tblGrid>
      <w:tr w:rsidR="002D7019" w:rsidRPr="00C06319" w:rsidTr="00DA556E">
        <w:tc>
          <w:tcPr>
            <w:tcW w:w="2938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Биремнәрнең катлаулылык дәрәҗәсе</w:t>
            </w:r>
          </w:p>
        </w:tc>
        <w:tc>
          <w:tcPr>
            <w:tcW w:w="2097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Биремнәрнең саны</w:t>
            </w:r>
          </w:p>
        </w:tc>
        <w:tc>
          <w:tcPr>
            <w:tcW w:w="1913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Иң югары башлангыч балл</w:t>
            </w:r>
          </w:p>
        </w:tc>
        <w:tc>
          <w:tcPr>
            <w:tcW w:w="2885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Иң югары башлангыч баллдан чыгып, биремнәрнең әлеге </w:t>
            </w:r>
            <w:r>
              <w:rPr>
                <w:sz w:val="28"/>
                <w:szCs w:val="28"/>
                <w:lang w:val="tt-RU"/>
              </w:rPr>
              <w:t>өлеш</w:t>
            </w:r>
            <w:r w:rsidRPr="006614F0">
              <w:rPr>
                <w:sz w:val="28"/>
                <w:szCs w:val="28"/>
                <w:lang w:val="tt-RU"/>
              </w:rPr>
              <w:t>е өчен куелган иң югары башлангыч балл</w:t>
            </w:r>
            <w:r>
              <w:rPr>
                <w:sz w:val="28"/>
                <w:szCs w:val="28"/>
                <w:lang w:val="tt-RU"/>
              </w:rPr>
              <w:t>ның</w:t>
            </w:r>
            <w:r w:rsidRPr="006614F0">
              <w:rPr>
                <w:sz w:val="28"/>
                <w:szCs w:val="28"/>
                <w:lang w:val="tt-RU"/>
              </w:rPr>
              <w:t xml:space="preserve"> проценты</w:t>
            </w:r>
          </w:p>
        </w:tc>
      </w:tr>
      <w:tr w:rsidR="002D7019" w:rsidRPr="006614F0" w:rsidTr="00DA556E">
        <w:tc>
          <w:tcPr>
            <w:tcW w:w="2938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Беренче дәрәҗә</w:t>
            </w:r>
          </w:p>
        </w:tc>
        <w:tc>
          <w:tcPr>
            <w:tcW w:w="2097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ind w:left="46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1913" w:type="dxa"/>
          </w:tcPr>
          <w:p w:rsidR="002D7019" w:rsidRPr="006614F0" w:rsidRDefault="002D7019" w:rsidP="00DA556E">
            <w:pPr>
              <w:pStyle w:val="31"/>
              <w:tabs>
                <w:tab w:val="left" w:pos="635"/>
              </w:tabs>
              <w:ind w:left="46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885" w:type="dxa"/>
          </w:tcPr>
          <w:p w:rsidR="002D7019" w:rsidRPr="006614F0" w:rsidRDefault="002D7019" w:rsidP="004B7FAC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     </w:t>
            </w:r>
            <w:r>
              <w:rPr>
                <w:sz w:val="28"/>
                <w:szCs w:val="28"/>
                <w:lang w:val="tt-RU"/>
              </w:rPr>
              <w:t xml:space="preserve">  </w:t>
            </w:r>
            <w:r w:rsidRPr="006614F0">
              <w:rPr>
                <w:sz w:val="28"/>
                <w:szCs w:val="28"/>
                <w:lang w:val="tt-RU"/>
              </w:rPr>
              <w:t xml:space="preserve">  </w:t>
            </w:r>
            <w:r w:rsidR="004B7FAC">
              <w:rPr>
                <w:sz w:val="28"/>
                <w:szCs w:val="28"/>
                <w:lang w:val="tt-RU"/>
              </w:rPr>
              <w:t>36</w:t>
            </w:r>
            <w:r>
              <w:rPr>
                <w:sz w:val="28"/>
                <w:szCs w:val="28"/>
                <w:lang w:val="tt-RU"/>
              </w:rPr>
              <w:t>%</w:t>
            </w:r>
            <w:r w:rsidRPr="006614F0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2D7019" w:rsidRPr="006614F0" w:rsidTr="00DA556E">
        <w:tc>
          <w:tcPr>
            <w:tcW w:w="2938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Икенче дәрәҗә</w:t>
            </w:r>
          </w:p>
        </w:tc>
        <w:tc>
          <w:tcPr>
            <w:tcW w:w="2097" w:type="dxa"/>
          </w:tcPr>
          <w:p w:rsidR="002D7019" w:rsidRPr="006614F0" w:rsidRDefault="002D7019" w:rsidP="002D7019">
            <w:pPr>
              <w:pStyle w:val="31"/>
              <w:tabs>
                <w:tab w:val="left" w:pos="920"/>
              </w:tabs>
              <w:ind w:left="46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10</w:t>
            </w:r>
          </w:p>
        </w:tc>
        <w:tc>
          <w:tcPr>
            <w:tcW w:w="1913" w:type="dxa"/>
          </w:tcPr>
          <w:p w:rsidR="002D7019" w:rsidRPr="006614F0" w:rsidRDefault="002D7019" w:rsidP="002D7019">
            <w:pPr>
              <w:pStyle w:val="31"/>
              <w:tabs>
                <w:tab w:val="left" w:pos="635"/>
              </w:tabs>
              <w:ind w:left="464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38</w:t>
            </w:r>
          </w:p>
        </w:tc>
        <w:tc>
          <w:tcPr>
            <w:tcW w:w="2885" w:type="dxa"/>
          </w:tcPr>
          <w:p w:rsidR="002D7019" w:rsidRPr="006614F0" w:rsidRDefault="004B7FAC" w:rsidP="00DA556E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64</w:t>
            </w:r>
            <w:r w:rsidR="002D7019" w:rsidRPr="006614F0">
              <w:rPr>
                <w:sz w:val="28"/>
                <w:szCs w:val="28"/>
                <w:lang w:val="tt-RU"/>
              </w:rPr>
              <w:t xml:space="preserve">  %</w:t>
            </w:r>
          </w:p>
        </w:tc>
      </w:tr>
      <w:tr w:rsidR="002D7019" w:rsidRPr="006614F0" w:rsidTr="00DA556E">
        <w:tc>
          <w:tcPr>
            <w:tcW w:w="2938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2097" w:type="dxa"/>
          </w:tcPr>
          <w:p w:rsidR="002D7019" w:rsidRPr="006614F0" w:rsidRDefault="002D7019" w:rsidP="002D7019">
            <w:pPr>
              <w:pStyle w:val="31"/>
              <w:tabs>
                <w:tab w:val="left" w:pos="920"/>
              </w:tabs>
              <w:ind w:left="46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1913" w:type="dxa"/>
          </w:tcPr>
          <w:p w:rsidR="002D7019" w:rsidRPr="006614F0" w:rsidRDefault="002D7019" w:rsidP="002D7019">
            <w:pPr>
              <w:pStyle w:val="31"/>
              <w:tabs>
                <w:tab w:val="left" w:pos="635"/>
              </w:tabs>
              <w:ind w:left="464"/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2885" w:type="dxa"/>
          </w:tcPr>
          <w:p w:rsidR="002D7019" w:rsidRPr="006614F0" w:rsidRDefault="002D7019" w:rsidP="00DA556E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6614F0">
              <w:rPr>
                <w:sz w:val="28"/>
                <w:szCs w:val="28"/>
                <w:lang w:val="tt-RU"/>
              </w:rPr>
              <w:t xml:space="preserve">         100 %</w:t>
            </w:r>
          </w:p>
        </w:tc>
      </w:tr>
    </w:tbl>
    <w:p w:rsidR="0056520B" w:rsidRDefault="0056520B" w:rsidP="0056520B">
      <w:pPr>
        <w:pStyle w:val="a6"/>
        <w:jc w:val="both"/>
        <w:rPr>
          <w:b/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jc w:val="both"/>
        <w:rPr>
          <w:b/>
          <w:sz w:val="28"/>
          <w:szCs w:val="28"/>
          <w:lang w:val="tt-RU"/>
        </w:rPr>
      </w:pPr>
      <w:r w:rsidRPr="00DA697C">
        <w:rPr>
          <w:b/>
          <w:sz w:val="28"/>
          <w:szCs w:val="28"/>
          <w:lang w:val="tt-RU"/>
        </w:rPr>
        <w:t>6. Аерым биремнәрне һәм эшне тулаем бәяләү системасы</w:t>
      </w:r>
    </w:p>
    <w:p w:rsidR="004B7FAC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 xml:space="preserve">Җавабын сайлап алу мөмкинлеге булган  һәм кыска  җавап бирүне таләп иткән биремнәргә дөрес җавап биргән өчен,  укучы 1 балл ала.  Җавап дөрес булмаса яки бөтенләй бирелмәсә,  0 балл куела. </w:t>
      </w:r>
    </w:p>
    <w:p w:rsidR="004B7FAC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8 нче һәм 17</w:t>
      </w:r>
      <w:r w:rsidR="00340F01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 xml:space="preserve">нче </w:t>
      </w:r>
      <w:r w:rsidRPr="00A11603">
        <w:rPr>
          <w:iCs/>
          <w:sz w:val="28"/>
          <w:szCs w:val="28"/>
          <w:lang w:val="tt-RU"/>
        </w:rPr>
        <w:t xml:space="preserve"> биремнәрдә һәр дөрес тәңгәлләк аерым бәяләнә. </w:t>
      </w:r>
      <w:r>
        <w:rPr>
          <w:iCs/>
          <w:sz w:val="28"/>
          <w:szCs w:val="28"/>
          <w:lang w:val="tt-RU"/>
        </w:rPr>
        <w:t>8</w:t>
      </w:r>
      <w:r w:rsidR="00340F01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>нче</w:t>
      </w:r>
      <w:r w:rsidRPr="00A11603">
        <w:rPr>
          <w:iCs/>
          <w:sz w:val="28"/>
          <w:szCs w:val="28"/>
          <w:lang w:val="tt-RU"/>
        </w:rPr>
        <w:t xml:space="preserve"> бирем</w:t>
      </w:r>
      <w:r>
        <w:rPr>
          <w:iCs/>
          <w:sz w:val="28"/>
          <w:szCs w:val="28"/>
          <w:lang w:val="tt-RU"/>
        </w:rPr>
        <w:t>не</w:t>
      </w:r>
      <w:r w:rsidRPr="00A11603">
        <w:rPr>
          <w:iCs/>
          <w:sz w:val="28"/>
          <w:szCs w:val="28"/>
          <w:lang w:val="tt-RU"/>
        </w:rPr>
        <w:t xml:space="preserve"> үтәгән өчен, укучы 0</w:t>
      </w:r>
      <w:r w:rsidR="00340F01">
        <w:rPr>
          <w:iCs/>
          <w:sz w:val="28"/>
          <w:szCs w:val="28"/>
          <w:lang w:val="tt-RU"/>
        </w:rPr>
        <w:t xml:space="preserve"> </w:t>
      </w:r>
      <w:r w:rsidRPr="00A11603">
        <w:rPr>
          <w:iCs/>
          <w:sz w:val="28"/>
          <w:szCs w:val="28"/>
          <w:lang w:val="tt-RU"/>
        </w:rPr>
        <w:t xml:space="preserve">дән </w:t>
      </w:r>
      <w:r>
        <w:rPr>
          <w:iCs/>
          <w:sz w:val="28"/>
          <w:szCs w:val="28"/>
          <w:lang w:val="tt-RU"/>
        </w:rPr>
        <w:t>5</w:t>
      </w:r>
      <w:r w:rsidRPr="00A11603">
        <w:rPr>
          <w:iCs/>
          <w:sz w:val="28"/>
          <w:szCs w:val="28"/>
          <w:lang w:val="tt-RU"/>
        </w:rPr>
        <w:t xml:space="preserve"> баллга кадәр, </w:t>
      </w:r>
      <w:r>
        <w:rPr>
          <w:iCs/>
          <w:sz w:val="28"/>
          <w:szCs w:val="28"/>
          <w:lang w:val="tt-RU"/>
        </w:rPr>
        <w:t>17</w:t>
      </w:r>
      <w:r w:rsidR="00340F01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>нче</w:t>
      </w:r>
      <w:r w:rsidRPr="00A11603">
        <w:rPr>
          <w:iCs/>
          <w:sz w:val="28"/>
          <w:szCs w:val="28"/>
          <w:lang w:val="tt-RU"/>
        </w:rPr>
        <w:t xml:space="preserve"> бирем өчен 0</w:t>
      </w:r>
      <w:r w:rsidR="00340F01">
        <w:rPr>
          <w:iCs/>
          <w:sz w:val="28"/>
          <w:szCs w:val="28"/>
          <w:lang w:val="tt-RU"/>
        </w:rPr>
        <w:t xml:space="preserve"> </w:t>
      </w:r>
      <w:r w:rsidRPr="00A11603">
        <w:rPr>
          <w:iCs/>
          <w:sz w:val="28"/>
          <w:szCs w:val="28"/>
          <w:lang w:val="tt-RU"/>
        </w:rPr>
        <w:t xml:space="preserve">дән 7 баллга кадәр җыя ала. </w:t>
      </w:r>
    </w:p>
    <w:p w:rsidR="004B7FAC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4</w:t>
      </w:r>
      <w:r w:rsidR="00340F01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>нче бүлек</w:t>
      </w:r>
      <w:r w:rsidRPr="00A11603">
        <w:rPr>
          <w:iCs/>
          <w:sz w:val="28"/>
          <w:szCs w:val="28"/>
          <w:lang w:val="tt-RU"/>
        </w:rPr>
        <w:t xml:space="preserve"> бирем</w:t>
      </w:r>
      <w:r>
        <w:rPr>
          <w:iCs/>
          <w:sz w:val="28"/>
          <w:szCs w:val="28"/>
          <w:lang w:val="tt-RU"/>
        </w:rPr>
        <w:t>нәрен</w:t>
      </w:r>
      <w:r w:rsidRPr="00A11603">
        <w:rPr>
          <w:iCs/>
          <w:sz w:val="28"/>
          <w:szCs w:val="28"/>
          <w:lang w:val="tt-RU"/>
        </w:rPr>
        <w:t xml:space="preserve"> тикшерү махсус әзерләнгән критерийлар нигезендә башкарыла һәм укучыга  имтиханның бу өлешендә  барлыгы 20  балл куела. </w:t>
      </w:r>
      <w:r w:rsidR="00E45EF1" w:rsidRPr="00C06319">
        <w:rPr>
          <w:iCs/>
          <w:sz w:val="28"/>
          <w:szCs w:val="28"/>
          <w:lang w:val="tt-RU"/>
        </w:rPr>
        <w:t>30</w:t>
      </w:r>
      <w:r w:rsidRPr="00340F01">
        <w:rPr>
          <w:iCs/>
          <w:color w:val="FF0000"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 xml:space="preserve">нчы </w:t>
      </w:r>
      <w:r w:rsidRPr="00A11603">
        <w:rPr>
          <w:iCs/>
          <w:sz w:val="28"/>
          <w:szCs w:val="28"/>
          <w:lang w:val="tt-RU"/>
        </w:rPr>
        <w:t>бирем</w:t>
      </w:r>
      <w:r>
        <w:rPr>
          <w:iCs/>
          <w:sz w:val="28"/>
          <w:szCs w:val="28"/>
          <w:lang w:val="tt-RU"/>
        </w:rPr>
        <w:t>дә</w:t>
      </w:r>
      <w:r w:rsidRPr="00A11603">
        <w:rPr>
          <w:iCs/>
          <w:sz w:val="28"/>
          <w:szCs w:val="28"/>
          <w:lang w:val="tt-RU"/>
        </w:rPr>
        <w:t xml:space="preserve">, сөйләм бурычын аңлап, аңа туры килгән 5 реплика язарга кирәк. Һәр реплика максималь 2 балл белән бәяләнә. Сөйләм репликалары барысы да дөрес язылса, укучы 10 балл ала. </w:t>
      </w:r>
    </w:p>
    <w:p w:rsidR="004B7FAC" w:rsidRPr="00A11603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31</w:t>
      </w:r>
      <w:r w:rsidR="0062580F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>нче  б</w:t>
      </w:r>
      <w:r w:rsidRPr="00A11603">
        <w:rPr>
          <w:iCs/>
          <w:sz w:val="28"/>
          <w:szCs w:val="28"/>
          <w:lang w:val="tt-RU"/>
        </w:rPr>
        <w:t>ирем</w:t>
      </w:r>
      <w:r>
        <w:rPr>
          <w:iCs/>
          <w:sz w:val="28"/>
          <w:szCs w:val="28"/>
          <w:lang w:val="tt-RU"/>
        </w:rPr>
        <w:t>не</w:t>
      </w:r>
      <w:r w:rsidRPr="00A11603">
        <w:rPr>
          <w:iCs/>
          <w:sz w:val="28"/>
          <w:szCs w:val="28"/>
          <w:lang w:val="tt-RU"/>
        </w:rPr>
        <w:t xml:space="preserve"> тикшергәндә, язма эшнең күләме, андагы сүзләрнең саны да исәпкә алына.  Укучыдан 70-80  (җиңеләйтелгән биремнәрне башкаручылар 30-40) сүздән  торган  иҗади эш  язу сорала.  Язма эшнең эчтәлеге һәм грамоталылыгы өчен укучы 10  балл ала. Эшнең күләме 40 (20) сүздән артмаса, текстның лексик-грамматик төзелеше (К3),  орфография һәм пунктуация (К4) критерийлары өчен эшкә максималь  балл куелмый. </w:t>
      </w:r>
    </w:p>
    <w:p w:rsidR="004B7FAC" w:rsidRPr="00A11603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 xml:space="preserve">Укучыга, гомумән,  </w:t>
      </w:r>
      <w:r>
        <w:rPr>
          <w:iCs/>
          <w:sz w:val="28"/>
          <w:szCs w:val="28"/>
          <w:lang w:val="tt-RU"/>
        </w:rPr>
        <w:t>имтихан эше</w:t>
      </w:r>
      <w:r w:rsidRPr="00A11603">
        <w:rPr>
          <w:iCs/>
          <w:sz w:val="28"/>
          <w:szCs w:val="28"/>
          <w:lang w:val="tt-RU"/>
        </w:rPr>
        <w:t xml:space="preserve"> өчен максималь   </w:t>
      </w:r>
      <w:r>
        <w:rPr>
          <w:iCs/>
          <w:sz w:val="28"/>
          <w:szCs w:val="28"/>
          <w:lang w:val="tt-RU"/>
        </w:rPr>
        <w:t>59</w:t>
      </w:r>
      <w:r w:rsidRPr="00A11603">
        <w:rPr>
          <w:iCs/>
          <w:sz w:val="28"/>
          <w:szCs w:val="28"/>
          <w:lang w:val="tt-RU"/>
        </w:rPr>
        <w:t xml:space="preserve">  балл куела. </w:t>
      </w:r>
    </w:p>
    <w:p w:rsidR="004B7FAC" w:rsidRPr="00A11603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Имтихан үтү</w:t>
      </w:r>
      <w:r w:rsidRPr="00A11603">
        <w:rPr>
          <w:iCs/>
          <w:sz w:val="28"/>
          <w:szCs w:val="28"/>
          <w:lang w:val="tt-RU"/>
        </w:rPr>
        <w:t xml:space="preserve"> алдыннан  укучыларның әлеге эше өчен куела торган минималь баллның күләме билгеләнә. Ул </w:t>
      </w:r>
      <w:r>
        <w:rPr>
          <w:iCs/>
          <w:sz w:val="28"/>
          <w:szCs w:val="28"/>
          <w:lang w:val="tt-RU"/>
        </w:rPr>
        <w:t>тулы (урта)</w:t>
      </w:r>
      <w:r w:rsidRPr="00A11603">
        <w:rPr>
          <w:iCs/>
          <w:sz w:val="28"/>
          <w:szCs w:val="28"/>
          <w:lang w:val="tt-RU"/>
        </w:rPr>
        <w:t xml:space="preserve"> мәктә</w:t>
      </w:r>
      <w:r>
        <w:rPr>
          <w:iCs/>
          <w:sz w:val="28"/>
          <w:szCs w:val="28"/>
          <w:lang w:val="tt-RU"/>
        </w:rPr>
        <w:t>п</w:t>
      </w:r>
      <w:r w:rsidRPr="00A11603">
        <w:rPr>
          <w:iCs/>
          <w:sz w:val="28"/>
          <w:szCs w:val="28"/>
          <w:lang w:val="tt-RU"/>
        </w:rPr>
        <w:t xml:space="preserve">нең </w:t>
      </w:r>
      <w:r>
        <w:rPr>
          <w:iCs/>
          <w:sz w:val="28"/>
          <w:szCs w:val="28"/>
          <w:lang w:val="tt-RU"/>
        </w:rPr>
        <w:t>11</w:t>
      </w:r>
      <w:r w:rsidRPr="00A11603">
        <w:rPr>
          <w:iCs/>
          <w:sz w:val="28"/>
          <w:szCs w:val="28"/>
          <w:lang w:val="tt-RU"/>
        </w:rPr>
        <w:t xml:space="preserve"> сыйныфында укучы рус телле укучыларның татар теленнән белем һәм күнекмәләренең минималь күләмен ачыклый. </w:t>
      </w:r>
    </w:p>
    <w:p w:rsidR="004B7FAC" w:rsidRPr="00A11603" w:rsidRDefault="004B7FAC" w:rsidP="00C06319">
      <w:pPr>
        <w:pStyle w:val="a6"/>
        <w:spacing w:after="0"/>
        <w:ind w:left="0" w:firstLine="539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>Минималь баллдан югарырак баллар җыйган укучы түбәндәге күнекмәләргә ия булырга тиеш:</w:t>
      </w:r>
    </w:p>
    <w:p w:rsidR="004B7FAC" w:rsidRPr="00A11603" w:rsidRDefault="004B7FAC" w:rsidP="00C06319">
      <w:pPr>
        <w:pStyle w:val="a6"/>
        <w:numPr>
          <w:ilvl w:val="0"/>
          <w:numId w:val="20"/>
        </w:numPr>
        <w:spacing w:after="0"/>
        <w:ind w:left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ab/>
        <w:t>тыңланган текстның төп эчтәлеген  аңлау;</w:t>
      </w:r>
    </w:p>
    <w:p w:rsidR="004B7FAC" w:rsidRPr="00A11603" w:rsidRDefault="004B7FAC" w:rsidP="00C06319">
      <w:pPr>
        <w:pStyle w:val="a6"/>
        <w:numPr>
          <w:ilvl w:val="0"/>
          <w:numId w:val="20"/>
        </w:numPr>
        <w:spacing w:after="0"/>
        <w:ind w:left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ab/>
        <w:t>тыңланган тексттан кирәкле мәгълүматны аңлау;</w:t>
      </w:r>
    </w:p>
    <w:p w:rsidR="004B7FAC" w:rsidRPr="00A11603" w:rsidRDefault="004B7FAC" w:rsidP="004B7FAC">
      <w:pPr>
        <w:pStyle w:val="a6"/>
        <w:numPr>
          <w:ilvl w:val="0"/>
          <w:numId w:val="20"/>
        </w:numPr>
        <w:spacing w:after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lastRenderedPageBreak/>
        <w:t>укылган текстның төп эчтәлеген  аңлау;</w:t>
      </w:r>
    </w:p>
    <w:p w:rsidR="004B7FAC" w:rsidRPr="00A11603" w:rsidRDefault="004B7FAC" w:rsidP="004B7FAC">
      <w:pPr>
        <w:pStyle w:val="a6"/>
        <w:numPr>
          <w:ilvl w:val="0"/>
          <w:numId w:val="20"/>
        </w:numPr>
        <w:spacing w:after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ab/>
        <w:t>укылган тексттан кирәкле мәгълүматны аңлау;</w:t>
      </w:r>
    </w:p>
    <w:p w:rsidR="004B7FAC" w:rsidRPr="00A11603" w:rsidRDefault="004B7FAC" w:rsidP="004B7FAC">
      <w:pPr>
        <w:pStyle w:val="a6"/>
        <w:numPr>
          <w:ilvl w:val="0"/>
          <w:numId w:val="20"/>
        </w:numPr>
        <w:spacing w:after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ab/>
        <w:t xml:space="preserve"> лексик-грамматик һәм орфографик  күнекмәләргә ия булу; </w:t>
      </w:r>
    </w:p>
    <w:p w:rsidR="004B7FAC" w:rsidRPr="00A11603" w:rsidRDefault="004B7FAC" w:rsidP="004B7FAC">
      <w:pPr>
        <w:pStyle w:val="a6"/>
        <w:numPr>
          <w:ilvl w:val="0"/>
          <w:numId w:val="20"/>
        </w:numPr>
        <w:spacing w:after="0"/>
        <w:jc w:val="both"/>
        <w:rPr>
          <w:iCs/>
          <w:sz w:val="28"/>
          <w:szCs w:val="28"/>
          <w:lang w:val="tt-RU"/>
        </w:rPr>
      </w:pPr>
      <w:r w:rsidRPr="00A11603">
        <w:rPr>
          <w:iCs/>
          <w:sz w:val="28"/>
          <w:szCs w:val="28"/>
          <w:lang w:val="tt-RU"/>
        </w:rPr>
        <w:tab/>
        <w:t>билгеле бер тема, проблема буенча язма сөйләм һәм сөйләм ситуацияләренә караган репликаларны язу күнекмәләре.</w:t>
      </w:r>
    </w:p>
    <w:p w:rsidR="0056520B" w:rsidRPr="00DA697C" w:rsidRDefault="0056520B" w:rsidP="004B7FAC">
      <w:pPr>
        <w:pStyle w:val="a6"/>
        <w:ind w:left="0" w:firstLine="54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 xml:space="preserve"> </w:t>
      </w:r>
    </w:p>
    <w:p w:rsidR="0056520B" w:rsidRPr="00DA697C" w:rsidRDefault="0056520B" w:rsidP="0056520B">
      <w:pPr>
        <w:pStyle w:val="a6"/>
        <w:spacing w:after="0"/>
        <w:ind w:firstLine="257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Эшнең барлык үтәлгән биремнәре нигезендә 100 баллы шкала буенча тест баллары билгеләнә. Алар югары уку йортларына керү өчен файдаланыла.</w:t>
      </w:r>
    </w:p>
    <w:p w:rsidR="0056520B" w:rsidRPr="00DA697C" w:rsidRDefault="0056520B" w:rsidP="0056520B">
      <w:pPr>
        <w:pStyle w:val="a6"/>
        <w:spacing w:after="0"/>
        <w:ind w:firstLine="257"/>
        <w:jc w:val="both"/>
        <w:rPr>
          <w:sz w:val="28"/>
          <w:szCs w:val="28"/>
          <w:lang w:val="tt-RU"/>
        </w:rPr>
      </w:pPr>
    </w:p>
    <w:p w:rsidR="0056520B" w:rsidRPr="00DA697C" w:rsidRDefault="0056520B" w:rsidP="0056520B">
      <w:pPr>
        <w:pStyle w:val="a6"/>
        <w:spacing w:before="120"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DA697C">
        <w:rPr>
          <w:b/>
          <w:sz w:val="28"/>
          <w:szCs w:val="28"/>
          <w:lang w:val="tt-RU"/>
        </w:rPr>
        <w:t>7. Эшне башкару вакыты</w:t>
      </w:r>
    </w:p>
    <w:p w:rsidR="0056520B" w:rsidRPr="00DA697C" w:rsidRDefault="0056520B" w:rsidP="0056520B">
      <w:pPr>
        <w:pStyle w:val="a6"/>
        <w:tabs>
          <w:tab w:val="left" w:pos="9639"/>
          <w:tab w:val="left" w:pos="9780"/>
        </w:tabs>
        <w:spacing w:before="240" w:after="0"/>
        <w:ind w:left="57" w:right="-5" w:firstLine="680"/>
        <w:jc w:val="both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>Имтихан эшен үтәү өчен, 3 сәгать</w:t>
      </w:r>
      <w:r w:rsidR="00690587" w:rsidRPr="00690587">
        <w:rPr>
          <w:sz w:val="28"/>
          <w:szCs w:val="28"/>
          <w:lang w:val="tt-RU"/>
        </w:rPr>
        <w:t xml:space="preserve"> </w:t>
      </w:r>
      <w:r w:rsidR="00690587">
        <w:rPr>
          <w:sz w:val="28"/>
          <w:szCs w:val="28"/>
          <w:lang w:val="tt-RU"/>
        </w:rPr>
        <w:t xml:space="preserve"> </w:t>
      </w:r>
      <w:r w:rsidRPr="00DA697C">
        <w:rPr>
          <w:sz w:val="28"/>
          <w:szCs w:val="28"/>
          <w:lang w:val="tt-RU"/>
        </w:rPr>
        <w:t xml:space="preserve"> (</w:t>
      </w:r>
      <w:r w:rsidR="004B7FAC">
        <w:rPr>
          <w:sz w:val="28"/>
          <w:szCs w:val="28"/>
          <w:lang w:val="tt-RU"/>
        </w:rPr>
        <w:t xml:space="preserve">180 </w:t>
      </w:r>
      <w:r w:rsidRPr="00DA697C">
        <w:rPr>
          <w:sz w:val="28"/>
          <w:szCs w:val="28"/>
          <w:lang w:val="tt-RU"/>
        </w:rPr>
        <w:t>минут) вакыт бирелә.</w:t>
      </w:r>
    </w:p>
    <w:p w:rsidR="004B7FAC" w:rsidRDefault="004B7FAC" w:rsidP="004B7FAC">
      <w:pPr>
        <w:ind w:firstLine="720"/>
        <w:jc w:val="both"/>
        <w:rPr>
          <w:sz w:val="28"/>
          <w:szCs w:val="28"/>
          <w:lang w:val="tt-RU"/>
        </w:rPr>
      </w:pPr>
      <w:r w:rsidRPr="0090632D">
        <w:rPr>
          <w:sz w:val="28"/>
          <w:szCs w:val="28"/>
          <w:lang w:val="tt-RU"/>
        </w:rPr>
        <w:t xml:space="preserve">1 нче </w:t>
      </w:r>
      <w:r>
        <w:rPr>
          <w:sz w:val="28"/>
          <w:szCs w:val="28"/>
          <w:lang w:val="tt-RU"/>
        </w:rPr>
        <w:t xml:space="preserve">өлештә </w:t>
      </w:r>
      <w:r w:rsidRPr="0090632D">
        <w:rPr>
          <w:sz w:val="28"/>
          <w:szCs w:val="28"/>
          <w:lang w:val="tt-RU"/>
        </w:rPr>
        <w:t>8 бирем</w:t>
      </w:r>
      <w:r>
        <w:rPr>
          <w:sz w:val="28"/>
          <w:szCs w:val="28"/>
          <w:lang w:val="tt-RU"/>
        </w:rPr>
        <w:t xml:space="preserve"> тәкъдим ителә</w:t>
      </w:r>
      <w:r w:rsidRPr="0090632D">
        <w:rPr>
          <w:sz w:val="28"/>
          <w:szCs w:val="28"/>
          <w:lang w:val="tt-RU"/>
        </w:rPr>
        <w:t xml:space="preserve"> (</w:t>
      </w:r>
      <w:r>
        <w:rPr>
          <w:sz w:val="28"/>
          <w:szCs w:val="28"/>
          <w:lang w:val="tt-RU"/>
        </w:rPr>
        <w:t>1-8</w:t>
      </w:r>
      <w:r w:rsidR="0062580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нче биремнәр</w:t>
      </w:r>
      <w:r w:rsidRPr="0090632D">
        <w:rPr>
          <w:sz w:val="28"/>
          <w:szCs w:val="28"/>
          <w:lang w:val="tt-RU"/>
        </w:rPr>
        <w:t xml:space="preserve">). Алар укучыларның тыңлап аңлау күнекмәләрен тикшерүгә юнәлтелгән. Башкару вакыты – 30 минут. </w:t>
      </w:r>
    </w:p>
    <w:p w:rsidR="004B7FAC" w:rsidRDefault="004B7FAC" w:rsidP="004B7FAC">
      <w:pPr>
        <w:ind w:firstLine="720"/>
        <w:jc w:val="both"/>
        <w:rPr>
          <w:sz w:val="28"/>
          <w:szCs w:val="28"/>
          <w:lang w:val="tt-RU"/>
        </w:rPr>
      </w:pPr>
      <w:r w:rsidRPr="0090632D">
        <w:rPr>
          <w:sz w:val="28"/>
          <w:szCs w:val="28"/>
          <w:lang w:val="tt-RU"/>
        </w:rPr>
        <w:t xml:space="preserve">2 нче </w:t>
      </w:r>
      <w:r>
        <w:rPr>
          <w:sz w:val="28"/>
          <w:szCs w:val="28"/>
          <w:lang w:val="tt-RU"/>
        </w:rPr>
        <w:t xml:space="preserve">өлештә </w:t>
      </w:r>
      <w:r w:rsidRPr="0090632D">
        <w:rPr>
          <w:sz w:val="28"/>
          <w:szCs w:val="28"/>
          <w:lang w:val="tt-RU"/>
        </w:rPr>
        <w:t>9 бирем</w:t>
      </w:r>
      <w:r>
        <w:rPr>
          <w:sz w:val="28"/>
          <w:szCs w:val="28"/>
          <w:lang w:val="tt-RU"/>
        </w:rPr>
        <w:t xml:space="preserve"> бирелә</w:t>
      </w:r>
      <w:r w:rsidRPr="0090632D">
        <w:rPr>
          <w:sz w:val="28"/>
          <w:szCs w:val="28"/>
          <w:lang w:val="tt-RU"/>
        </w:rPr>
        <w:t xml:space="preserve"> (</w:t>
      </w:r>
      <w:r>
        <w:rPr>
          <w:sz w:val="28"/>
          <w:szCs w:val="28"/>
          <w:lang w:val="tt-RU"/>
        </w:rPr>
        <w:t>9- 17нче биремнәр</w:t>
      </w:r>
      <w:r w:rsidRPr="0090632D">
        <w:rPr>
          <w:sz w:val="28"/>
          <w:szCs w:val="28"/>
          <w:lang w:val="tt-RU"/>
        </w:rPr>
        <w:t xml:space="preserve">). Алар укучыларның уку күнекмәләрен тикшерү максатыннан бирелә.  Башкару вакыты – 30 минут. </w:t>
      </w:r>
    </w:p>
    <w:p w:rsidR="004B7FAC" w:rsidRDefault="004B7FAC" w:rsidP="0062580F">
      <w:pPr>
        <w:ind w:firstLine="720"/>
        <w:jc w:val="both"/>
        <w:rPr>
          <w:sz w:val="28"/>
          <w:szCs w:val="28"/>
          <w:lang w:val="tt-RU"/>
        </w:rPr>
      </w:pPr>
      <w:r w:rsidRPr="0090632D">
        <w:rPr>
          <w:sz w:val="28"/>
          <w:szCs w:val="28"/>
          <w:lang w:val="tt-RU"/>
        </w:rPr>
        <w:t xml:space="preserve">3  нче </w:t>
      </w:r>
      <w:r>
        <w:rPr>
          <w:sz w:val="28"/>
          <w:szCs w:val="28"/>
          <w:lang w:val="tt-RU"/>
        </w:rPr>
        <w:t>өлеш</w:t>
      </w:r>
      <w:r w:rsidRPr="0090632D">
        <w:rPr>
          <w:sz w:val="28"/>
          <w:szCs w:val="28"/>
          <w:lang w:val="tt-RU"/>
        </w:rPr>
        <w:t xml:space="preserve">  1</w:t>
      </w:r>
      <w:r>
        <w:rPr>
          <w:sz w:val="28"/>
          <w:szCs w:val="28"/>
          <w:lang w:val="tt-RU"/>
        </w:rPr>
        <w:t>2</w:t>
      </w:r>
      <w:r w:rsidRPr="0090632D">
        <w:rPr>
          <w:sz w:val="28"/>
          <w:szCs w:val="28"/>
          <w:lang w:val="tt-RU"/>
        </w:rPr>
        <w:t xml:space="preserve"> биремнән тора (</w:t>
      </w:r>
      <w:r>
        <w:rPr>
          <w:sz w:val="28"/>
          <w:szCs w:val="28"/>
          <w:lang w:val="tt-RU"/>
        </w:rPr>
        <w:t>18</w:t>
      </w:r>
      <w:r w:rsidRPr="0090632D">
        <w:rPr>
          <w:sz w:val="28"/>
          <w:szCs w:val="28"/>
          <w:lang w:val="tt-RU"/>
        </w:rPr>
        <w:t xml:space="preserve"> –</w:t>
      </w:r>
      <w:r>
        <w:rPr>
          <w:sz w:val="28"/>
          <w:szCs w:val="28"/>
          <w:lang w:val="tt-RU"/>
        </w:rPr>
        <w:t>29</w:t>
      </w:r>
      <w:r w:rsidR="0062580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нч</w:t>
      </w:r>
      <w:r w:rsidR="0062580F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биремнәр</w:t>
      </w:r>
      <w:r w:rsidRPr="0090632D">
        <w:rPr>
          <w:sz w:val="28"/>
          <w:szCs w:val="28"/>
          <w:lang w:val="tt-RU"/>
        </w:rPr>
        <w:t xml:space="preserve">). Алар укучыларның лексик-грамматик күнекмәләрен тикшерүгә кайтып кала. Башкару вакыты – </w:t>
      </w:r>
      <w:r w:rsidRPr="0090632D">
        <w:rPr>
          <w:color w:val="000000"/>
          <w:sz w:val="28"/>
          <w:szCs w:val="28"/>
          <w:lang w:val="tt-RU"/>
        </w:rPr>
        <w:t>30</w:t>
      </w:r>
      <w:r w:rsidRPr="0090632D">
        <w:rPr>
          <w:sz w:val="28"/>
          <w:szCs w:val="28"/>
          <w:lang w:val="tt-RU"/>
        </w:rPr>
        <w:t xml:space="preserve"> минут. </w:t>
      </w:r>
    </w:p>
    <w:p w:rsidR="004B7FAC" w:rsidRDefault="004B7FAC" w:rsidP="004B7FAC">
      <w:pPr>
        <w:pStyle w:val="a6"/>
        <w:tabs>
          <w:tab w:val="left" w:pos="9639"/>
          <w:tab w:val="left" w:pos="9780"/>
        </w:tabs>
        <w:spacing w:before="240" w:after="0"/>
        <w:ind w:left="57" w:right="-5" w:firstLine="680"/>
        <w:rPr>
          <w:sz w:val="28"/>
          <w:szCs w:val="28"/>
          <w:lang w:val="tt-RU"/>
        </w:rPr>
      </w:pPr>
      <w:r w:rsidRPr="0090632D">
        <w:rPr>
          <w:sz w:val="28"/>
          <w:szCs w:val="28"/>
          <w:lang w:val="tt-RU"/>
        </w:rPr>
        <w:t xml:space="preserve">4 нче </w:t>
      </w:r>
      <w:r>
        <w:rPr>
          <w:sz w:val="28"/>
          <w:szCs w:val="28"/>
          <w:lang w:val="tt-RU"/>
        </w:rPr>
        <w:t>өлеш</w:t>
      </w:r>
      <w:r w:rsidRPr="0090632D">
        <w:rPr>
          <w:sz w:val="28"/>
          <w:szCs w:val="28"/>
          <w:lang w:val="tt-RU"/>
        </w:rPr>
        <w:t xml:space="preserve"> 2 биремнән тора (</w:t>
      </w:r>
      <w:r>
        <w:rPr>
          <w:sz w:val="28"/>
          <w:szCs w:val="28"/>
          <w:lang w:val="tt-RU"/>
        </w:rPr>
        <w:t>30 һәм 31нче биремнәр</w:t>
      </w:r>
      <w:r w:rsidRPr="0090632D">
        <w:rPr>
          <w:sz w:val="28"/>
          <w:szCs w:val="28"/>
          <w:lang w:val="tt-RU"/>
        </w:rPr>
        <w:t xml:space="preserve">). Ачык типтагы </w:t>
      </w:r>
      <w:r>
        <w:rPr>
          <w:sz w:val="28"/>
          <w:szCs w:val="28"/>
          <w:lang w:val="tt-RU"/>
        </w:rPr>
        <w:t xml:space="preserve">31нче </w:t>
      </w:r>
      <w:r w:rsidRPr="0090632D">
        <w:rPr>
          <w:sz w:val="28"/>
          <w:szCs w:val="28"/>
          <w:lang w:val="tt-RU"/>
        </w:rPr>
        <w:t xml:space="preserve">бирем сөйләм ситуацияләренә караган репликалар язуны күздә тота. Башкару вакыты - 20 минут. </w:t>
      </w:r>
      <w:r>
        <w:rPr>
          <w:sz w:val="28"/>
          <w:szCs w:val="28"/>
          <w:lang w:val="tt-RU"/>
        </w:rPr>
        <w:t xml:space="preserve">31нче бирем </w:t>
      </w:r>
      <w:r w:rsidRPr="0090632D">
        <w:rPr>
          <w:sz w:val="28"/>
          <w:szCs w:val="28"/>
          <w:lang w:val="tt-RU"/>
        </w:rPr>
        <w:t xml:space="preserve">укучыларның  язма сөйләмен  тикшерүдән гыйбарәт. Башкару вакыты -  40 минут. </w:t>
      </w:r>
    </w:p>
    <w:p w:rsidR="0056520B" w:rsidRPr="00DA697C" w:rsidRDefault="0056520B" w:rsidP="004B7FAC">
      <w:pPr>
        <w:pStyle w:val="a6"/>
        <w:tabs>
          <w:tab w:val="left" w:pos="9639"/>
          <w:tab w:val="left" w:pos="9780"/>
        </w:tabs>
        <w:spacing w:before="240" w:after="0"/>
        <w:ind w:left="57" w:right="-5" w:firstLine="680"/>
        <w:rPr>
          <w:sz w:val="28"/>
          <w:szCs w:val="28"/>
          <w:lang w:val="tt-RU"/>
        </w:rPr>
      </w:pPr>
      <w:r w:rsidRPr="00DA697C">
        <w:rPr>
          <w:sz w:val="28"/>
          <w:szCs w:val="28"/>
          <w:lang w:val="tt-RU"/>
        </w:rPr>
        <w:t xml:space="preserve"> </w:t>
      </w:r>
    </w:p>
    <w:p w:rsidR="0056520B" w:rsidRDefault="0056520B" w:rsidP="0056520B">
      <w:pPr>
        <w:pStyle w:val="a6"/>
        <w:spacing w:before="120"/>
        <w:ind w:left="0" w:firstLine="540"/>
        <w:rPr>
          <w:rFonts w:ascii="SL_Times New Roman" w:hAnsi="SL_Times New Roman"/>
          <w:bCs/>
          <w:sz w:val="28"/>
          <w:szCs w:val="28"/>
          <w:lang w:val="tt-RU"/>
        </w:rPr>
      </w:pPr>
      <w:r w:rsidRPr="00DA697C">
        <w:rPr>
          <w:b/>
          <w:bCs/>
          <w:sz w:val="28"/>
          <w:szCs w:val="28"/>
          <w:lang w:val="tt-RU"/>
        </w:rPr>
        <w:t xml:space="preserve">8. </w:t>
      </w:r>
      <w:r w:rsidR="00B97B0B">
        <w:rPr>
          <w:b/>
          <w:bCs/>
          <w:sz w:val="28"/>
          <w:szCs w:val="28"/>
          <w:lang w:val="tt-RU"/>
        </w:rPr>
        <w:t>202</w:t>
      </w:r>
      <w:r w:rsidR="004B7FAC">
        <w:rPr>
          <w:b/>
          <w:bCs/>
          <w:sz w:val="28"/>
          <w:szCs w:val="28"/>
          <w:lang w:val="tt-RU"/>
        </w:rPr>
        <w:t>2</w:t>
      </w:r>
      <w:r w:rsidRPr="007A6F89">
        <w:rPr>
          <w:b/>
          <w:bCs/>
          <w:sz w:val="28"/>
          <w:szCs w:val="28"/>
          <w:lang w:val="tt-RU"/>
        </w:rPr>
        <w:t xml:space="preserve"> нч</w:t>
      </w:r>
      <w:r w:rsidR="00A04E9C">
        <w:rPr>
          <w:b/>
          <w:bCs/>
          <w:sz w:val="28"/>
          <w:szCs w:val="28"/>
          <w:lang w:val="tt-RU"/>
        </w:rPr>
        <w:t>е</w:t>
      </w:r>
      <w:r w:rsidR="009D7654">
        <w:rPr>
          <w:b/>
          <w:bCs/>
          <w:sz w:val="28"/>
          <w:szCs w:val="28"/>
          <w:lang w:val="tt-RU"/>
        </w:rPr>
        <w:t xml:space="preserve"> </w:t>
      </w:r>
      <w:r w:rsidRPr="007A6F89">
        <w:rPr>
          <w:b/>
          <w:bCs/>
          <w:sz w:val="28"/>
          <w:szCs w:val="28"/>
          <w:lang w:val="tt-RU"/>
        </w:rPr>
        <w:t>елгы контроль бәяләү материаллары</w:t>
      </w:r>
      <w:r>
        <w:rPr>
          <w:b/>
          <w:bCs/>
          <w:sz w:val="28"/>
          <w:szCs w:val="28"/>
          <w:lang w:val="tt-RU"/>
        </w:rPr>
        <w:t>ндагы үзгәрешләр</w:t>
      </w:r>
    </w:p>
    <w:p w:rsidR="0056520B" w:rsidRDefault="004B7FAC" w:rsidP="0062580F">
      <w:pPr>
        <w:pStyle w:val="a6"/>
        <w:spacing w:after="0"/>
        <w:ind w:left="0" w:firstLine="54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Бердәм республика имтиханы биремнәре сөйләм компетенцияләрен булдыруны тикшерү  максатыннан үзгәртелделәр. Алар 9</w:t>
      </w:r>
      <w:r w:rsidR="0062580F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нчы сыйныф укучылары тарафыннан тапшырыла торган төп дәүләт имтиханы критерийлары белән тәңгәл киләләр.</w:t>
      </w:r>
    </w:p>
    <w:p w:rsidR="00C06319" w:rsidRDefault="00C06319" w:rsidP="003208D6">
      <w:pPr>
        <w:pStyle w:val="a6"/>
        <w:spacing w:before="120"/>
        <w:ind w:left="0" w:firstLine="540"/>
        <w:rPr>
          <w:b/>
          <w:sz w:val="28"/>
          <w:szCs w:val="28"/>
          <w:lang w:val="tt-RU"/>
        </w:rPr>
      </w:pPr>
    </w:p>
    <w:p w:rsidR="003208D6" w:rsidRPr="006614F0" w:rsidRDefault="003208D6" w:rsidP="003208D6">
      <w:pPr>
        <w:pStyle w:val="a6"/>
        <w:spacing w:before="120"/>
        <w:ind w:left="0" w:firstLine="54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9. Бердәм республика имтиханын </w:t>
      </w:r>
      <w:r w:rsidRPr="006614F0">
        <w:rPr>
          <w:b/>
          <w:sz w:val="28"/>
          <w:szCs w:val="28"/>
          <w:lang w:val="tt-RU"/>
        </w:rPr>
        <w:t xml:space="preserve"> үткәрү һәм эшләрне тикшерүгә куелган таләпләр</w:t>
      </w:r>
    </w:p>
    <w:p w:rsidR="003208D6" w:rsidRPr="00566B74" w:rsidRDefault="003208D6" w:rsidP="00C06319">
      <w:pPr>
        <w:pStyle w:val="21"/>
        <w:ind w:firstLine="540"/>
        <w:jc w:val="both"/>
        <w:rPr>
          <w:b w:val="0"/>
          <w:szCs w:val="28"/>
          <w:lang w:val="tt-RU"/>
        </w:rPr>
      </w:pPr>
      <w:r>
        <w:rPr>
          <w:b w:val="0"/>
          <w:szCs w:val="28"/>
          <w:lang w:val="tt-RU"/>
        </w:rPr>
        <w:t xml:space="preserve">Бердәм республика имтиханы </w:t>
      </w:r>
      <w:r w:rsidRPr="00566B74">
        <w:rPr>
          <w:b w:val="0"/>
          <w:szCs w:val="28"/>
          <w:lang w:val="tt-RU"/>
        </w:rPr>
        <w:t xml:space="preserve">махсус </w:t>
      </w:r>
      <w:r>
        <w:rPr>
          <w:b w:val="0"/>
          <w:szCs w:val="28"/>
          <w:lang w:val="tt-RU"/>
        </w:rPr>
        <w:t>п</w:t>
      </w:r>
      <w:r w:rsidRPr="00566B74">
        <w:rPr>
          <w:b w:val="0"/>
          <w:szCs w:val="28"/>
          <w:lang w:val="tt-RU"/>
        </w:rPr>
        <w:t xml:space="preserve">унктларда уздырыла. Әлеге пунктлар гомуми белем бирү </w:t>
      </w:r>
      <w:r>
        <w:rPr>
          <w:b w:val="0"/>
          <w:szCs w:val="28"/>
          <w:lang w:val="tt-RU"/>
        </w:rPr>
        <w:t xml:space="preserve">оешмалары базасында оештырыла. </w:t>
      </w:r>
    </w:p>
    <w:p w:rsidR="003208D6" w:rsidRPr="004E1DEA" w:rsidRDefault="003208D6" w:rsidP="00C06319">
      <w:pPr>
        <w:pStyle w:val="21"/>
        <w:ind w:firstLine="540"/>
        <w:jc w:val="both"/>
        <w:rPr>
          <w:b w:val="0"/>
          <w:szCs w:val="28"/>
          <w:lang w:val="tt-RU"/>
        </w:rPr>
      </w:pPr>
      <w:r w:rsidRPr="00AB4351">
        <w:rPr>
          <w:b w:val="0"/>
          <w:szCs w:val="28"/>
          <w:lang w:val="tt-RU"/>
        </w:rPr>
        <w:t>Татар теленнән</w:t>
      </w:r>
      <w:r>
        <w:rPr>
          <w:b w:val="0"/>
          <w:szCs w:val="28"/>
          <w:lang w:val="tt-RU"/>
        </w:rPr>
        <w:t xml:space="preserve"> имтихан үткәрелә торган бүлмәләргә</w:t>
      </w:r>
      <w:r w:rsidRPr="00AB4351">
        <w:rPr>
          <w:b w:val="0"/>
          <w:szCs w:val="28"/>
          <w:lang w:val="tt-RU"/>
        </w:rPr>
        <w:t xml:space="preserve"> </w:t>
      </w:r>
      <w:r>
        <w:rPr>
          <w:b w:val="0"/>
          <w:szCs w:val="28"/>
          <w:lang w:val="tt-RU"/>
        </w:rPr>
        <w:t>татар теле һәм әдәбияты белгечләре</w:t>
      </w:r>
      <w:r w:rsidRPr="00AB4351">
        <w:rPr>
          <w:b w:val="0"/>
          <w:szCs w:val="28"/>
          <w:lang w:val="tt-RU"/>
        </w:rPr>
        <w:t xml:space="preserve"> кертелми.</w:t>
      </w:r>
    </w:p>
    <w:p w:rsidR="003208D6" w:rsidRPr="004E1DEA" w:rsidRDefault="003208D6" w:rsidP="00C06319">
      <w:pPr>
        <w:pStyle w:val="2"/>
        <w:ind w:firstLine="540"/>
        <w:jc w:val="both"/>
        <w:rPr>
          <w:b w:val="0"/>
          <w:szCs w:val="28"/>
          <w:lang w:val="tt-RU"/>
        </w:rPr>
      </w:pPr>
      <w:r>
        <w:rPr>
          <w:b w:val="0"/>
          <w:szCs w:val="28"/>
          <w:lang w:val="tt-RU"/>
        </w:rPr>
        <w:t>Имтиханны үткәрүдә</w:t>
      </w:r>
      <w:r w:rsidRPr="004E1DEA">
        <w:rPr>
          <w:b w:val="0"/>
          <w:szCs w:val="28"/>
          <w:lang w:val="tt-RU"/>
        </w:rPr>
        <w:t xml:space="preserve"> андагы укучылар белән эшләмәгән педагог кына катнаша ала. </w:t>
      </w:r>
    </w:p>
    <w:p w:rsidR="003208D6" w:rsidRPr="004E1DEA" w:rsidRDefault="003208D6" w:rsidP="00C06319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Имтиханның</w:t>
      </w:r>
      <w:r w:rsidRPr="004E1DEA">
        <w:rPr>
          <w:sz w:val="28"/>
          <w:szCs w:val="28"/>
          <w:lang w:val="tt-RU"/>
        </w:rPr>
        <w:t xml:space="preserve"> барлык бүлекләрендәге биремнәрне үтәгәндә, укучыларга орфо</w:t>
      </w:r>
      <w:r>
        <w:rPr>
          <w:sz w:val="28"/>
          <w:szCs w:val="28"/>
          <w:lang w:val="tt-RU"/>
        </w:rPr>
        <w:t>г</w:t>
      </w:r>
      <w:r w:rsidRPr="004E1DEA">
        <w:rPr>
          <w:sz w:val="28"/>
          <w:szCs w:val="28"/>
          <w:lang w:val="tt-RU"/>
        </w:rPr>
        <w:t>рафик сүзлектән файдаланырга рөхсәт ителә.</w:t>
      </w:r>
    </w:p>
    <w:p w:rsidR="003208D6" w:rsidRPr="006614F0" w:rsidRDefault="003208D6" w:rsidP="00C06319">
      <w:pPr>
        <w:pStyle w:val="2"/>
        <w:ind w:firstLine="567"/>
        <w:jc w:val="both"/>
        <w:rPr>
          <w:b w:val="0"/>
          <w:szCs w:val="28"/>
          <w:lang w:val="tt-RU"/>
        </w:rPr>
      </w:pPr>
      <w:r w:rsidRPr="006614F0">
        <w:rPr>
          <w:b w:val="0"/>
          <w:szCs w:val="28"/>
          <w:lang w:val="tt-RU"/>
        </w:rPr>
        <w:t xml:space="preserve">1 нче номерлы </w:t>
      </w:r>
      <w:r>
        <w:rPr>
          <w:b w:val="0"/>
          <w:szCs w:val="28"/>
          <w:lang w:val="tt-RU"/>
        </w:rPr>
        <w:t>җ</w:t>
      </w:r>
      <w:r w:rsidRPr="004E1DEA">
        <w:rPr>
          <w:b w:val="0"/>
          <w:szCs w:val="28"/>
          <w:lang w:val="tt-RU"/>
        </w:rPr>
        <w:t>аваплар бланкы (1</w:t>
      </w:r>
      <w:r>
        <w:rPr>
          <w:b w:val="0"/>
          <w:szCs w:val="28"/>
          <w:lang w:val="tt-RU"/>
        </w:rPr>
        <w:t xml:space="preserve"> – 29</w:t>
      </w:r>
      <w:r w:rsidR="0062580F">
        <w:rPr>
          <w:b w:val="0"/>
          <w:szCs w:val="28"/>
          <w:lang w:val="tt-RU"/>
        </w:rPr>
        <w:t xml:space="preserve"> </w:t>
      </w:r>
      <w:r>
        <w:rPr>
          <w:b w:val="0"/>
          <w:szCs w:val="28"/>
          <w:lang w:val="tt-RU"/>
        </w:rPr>
        <w:t>нчы биремнәрнең җаваплары язылган бланк</w:t>
      </w:r>
      <w:r w:rsidRPr="004E1DEA">
        <w:rPr>
          <w:b w:val="0"/>
          <w:szCs w:val="28"/>
          <w:lang w:val="tt-RU"/>
        </w:rPr>
        <w:t>) сканерланганнан соң, автоматик эшкәртүгә тапшырыла.</w:t>
      </w:r>
    </w:p>
    <w:p w:rsidR="003208D6" w:rsidRDefault="003208D6" w:rsidP="00C06319">
      <w:pPr>
        <w:ind w:firstLine="567"/>
        <w:jc w:val="both"/>
        <w:rPr>
          <w:color w:val="000000"/>
          <w:sz w:val="28"/>
          <w:szCs w:val="28"/>
          <w:lang w:val="tt-RU"/>
        </w:rPr>
      </w:pPr>
      <w:r w:rsidRPr="008920BD">
        <w:rPr>
          <w:color w:val="000000"/>
          <w:sz w:val="28"/>
          <w:szCs w:val="28"/>
          <w:lang w:val="tt-RU"/>
        </w:rPr>
        <w:t>Киңәйтелгән</w:t>
      </w:r>
      <w:r>
        <w:rPr>
          <w:color w:val="000000"/>
          <w:sz w:val="28"/>
          <w:szCs w:val="28"/>
          <w:lang w:val="tt-RU"/>
        </w:rPr>
        <w:t xml:space="preserve"> җавап бирүне таләп иткән бирем</w:t>
      </w:r>
      <w:r w:rsidRPr="008920BD">
        <w:rPr>
          <w:color w:val="000000"/>
          <w:sz w:val="28"/>
          <w:szCs w:val="28"/>
          <w:lang w:val="tt-RU"/>
        </w:rPr>
        <w:t>нең дөреслеген   махсус әзерлек узган татар теле белгечләре тикшерә.</w:t>
      </w:r>
    </w:p>
    <w:p w:rsidR="0056520B" w:rsidRPr="00355ADE" w:rsidRDefault="0056520B" w:rsidP="00C06319">
      <w:pPr>
        <w:pStyle w:val="a6"/>
        <w:numPr>
          <w:ilvl w:val="12"/>
          <w:numId w:val="0"/>
        </w:numPr>
        <w:spacing w:after="0"/>
        <w:ind w:firstLine="567"/>
        <w:jc w:val="both"/>
        <w:rPr>
          <w:sz w:val="28"/>
          <w:szCs w:val="28"/>
          <w:lang w:val="tt-RU"/>
        </w:rPr>
      </w:pPr>
    </w:p>
    <w:p w:rsidR="0056520B" w:rsidRDefault="0056520B" w:rsidP="0056520B">
      <w:pPr>
        <w:pStyle w:val="a6"/>
        <w:tabs>
          <w:tab w:val="left" w:pos="9639"/>
          <w:tab w:val="left" w:pos="9780"/>
        </w:tabs>
        <w:spacing w:after="0"/>
        <w:ind w:left="0" w:right="227"/>
        <w:jc w:val="right"/>
        <w:rPr>
          <w:i/>
          <w:lang w:val="tt-RU"/>
        </w:rPr>
      </w:pPr>
    </w:p>
    <w:p w:rsidR="0056520B" w:rsidRPr="00CA47BF" w:rsidRDefault="0056520B" w:rsidP="0056520B">
      <w:pPr>
        <w:pStyle w:val="a6"/>
        <w:tabs>
          <w:tab w:val="left" w:pos="9639"/>
          <w:tab w:val="left" w:pos="9780"/>
        </w:tabs>
        <w:spacing w:after="0"/>
        <w:ind w:left="0" w:right="227"/>
        <w:jc w:val="right"/>
        <w:rPr>
          <w:i/>
          <w:lang w:val="tt-RU"/>
        </w:rPr>
      </w:pPr>
      <w:r w:rsidRPr="00CA47BF">
        <w:rPr>
          <w:i/>
          <w:lang w:val="tt-RU"/>
        </w:rPr>
        <w:t>Кушымта</w:t>
      </w:r>
    </w:p>
    <w:p w:rsidR="0056520B" w:rsidRDefault="0056520B" w:rsidP="0056520B">
      <w:pPr>
        <w:pStyle w:val="a6"/>
        <w:tabs>
          <w:tab w:val="left" w:pos="9639"/>
          <w:tab w:val="left" w:pos="9780"/>
        </w:tabs>
        <w:spacing w:after="0"/>
        <w:ind w:left="0" w:right="227"/>
        <w:jc w:val="right"/>
        <w:rPr>
          <w:rFonts w:ascii="SL_Times New Roman" w:hAnsi="SL_Times New Roman"/>
          <w:i/>
          <w:lang w:val="tt-RU"/>
        </w:rPr>
      </w:pPr>
    </w:p>
    <w:p w:rsidR="0056520B" w:rsidRDefault="00B97B0B" w:rsidP="0056520B">
      <w:pPr>
        <w:pStyle w:val="a6"/>
        <w:tabs>
          <w:tab w:val="left" w:pos="9639"/>
          <w:tab w:val="left" w:pos="9780"/>
        </w:tabs>
        <w:spacing w:after="0"/>
        <w:ind w:left="0" w:right="227"/>
        <w:jc w:val="center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202</w:t>
      </w:r>
      <w:r w:rsidR="004B7FAC">
        <w:rPr>
          <w:b/>
          <w:sz w:val="28"/>
          <w:szCs w:val="28"/>
          <w:lang w:val="tt-RU"/>
        </w:rPr>
        <w:t>2</w:t>
      </w:r>
      <w:r w:rsidR="0056520B" w:rsidRPr="006561CD">
        <w:rPr>
          <w:b/>
          <w:sz w:val="28"/>
          <w:szCs w:val="28"/>
          <w:lang w:val="tt-RU"/>
        </w:rPr>
        <w:t xml:space="preserve"> нч</w:t>
      </w:r>
      <w:r w:rsidR="00A04E9C">
        <w:rPr>
          <w:b/>
          <w:sz w:val="28"/>
          <w:szCs w:val="28"/>
          <w:lang w:val="tt-RU"/>
        </w:rPr>
        <w:t>е</w:t>
      </w:r>
      <w:r w:rsidR="0056520B" w:rsidRPr="006561CD">
        <w:rPr>
          <w:b/>
          <w:sz w:val="28"/>
          <w:szCs w:val="28"/>
          <w:lang w:val="tt-RU"/>
        </w:rPr>
        <w:t xml:space="preserve"> елгы бердәм республика имтихан</w:t>
      </w:r>
      <w:r w:rsidR="0056520B" w:rsidRPr="00C06319">
        <w:rPr>
          <w:b/>
          <w:sz w:val="28"/>
          <w:szCs w:val="28"/>
          <w:lang w:val="tt-RU"/>
        </w:rPr>
        <w:t>ы</w:t>
      </w:r>
      <w:r w:rsidR="0056520B" w:rsidRPr="006561CD">
        <w:rPr>
          <w:b/>
          <w:sz w:val="28"/>
          <w:szCs w:val="28"/>
          <w:lang w:val="tt-RU"/>
        </w:rPr>
        <w:t xml:space="preserve">ның </w:t>
      </w:r>
      <w:r w:rsidR="004B7FAC">
        <w:rPr>
          <w:b/>
          <w:sz w:val="28"/>
          <w:szCs w:val="28"/>
          <w:lang w:val="tt-RU"/>
        </w:rPr>
        <w:t>туган (</w:t>
      </w:r>
      <w:r w:rsidR="0056520B" w:rsidRPr="006561CD">
        <w:rPr>
          <w:b/>
          <w:sz w:val="28"/>
          <w:szCs w:val="28"/>
          <w:lang w:val="tt-RU"/>
        </w:rPr>
        <w:t>татар</w:t>
      </w:r>
      <w:r w:rsidR="004B7FAC">
        <w:rPr>
          <w:b/>
          <w:sz w:val="28"/>
          <w:szCs w:val="28"/>
          <w:lang w:val="tt-RU"/>
        </w:rPr>
        <w:t>)</w:t>
      </w:r>
      <w:r w:rsidR="0056520B" w:rsidRPr="006561CD">
        <w:rPr>
          <w:b/>
          <w:sz w:val="28"/>
          <w:szCs w:val="28"/>
          <w:lang w:val="tt-RU"/>
        </w:rPr>
        <w:t xml:space="preserve"> теле буенча к</w:t>
      </w:r>
      <w:r w:rsidR="0056520B" w:rsidRPr="006561CD">
        <w:rPr>
          <w:b/>
          <w:bCs/>
          <w:sz w:val="28"/>
          <w:szCs w:val="28"/>
          <w:lang w:val="tt-RU"/>
        </w:rPr>
        <w:t>онтроль бәяләү материаллары вариантының гомумиләштерелгән планы</w:t>
      </w:r>
    </w:p>
    <w:p w:rsidR="0056520B" w:rsidRDefault="0056520B" w:rsidP="0056520B">
      <w:pPr>
        <w:pStyle w:val="a6"/>
        <w:tabs>
          <w:tab w:val="left" w:pos="9639"/>
          <w:tab w:val="left" w:pos="9780"/>
        </w:tabs>
        <w:spacing w:after="0"/>
        <w:ind w:left="0" w:right="227"/>
        <w:jc w:val="center"/>
        <w:rPr>
          <w:b/>
          <w:bCs/>
          <w:sz w:val="28"/>
          <w:szCs w:val="28"/>
          <w:lang w:val="tt-RU"/>
        </w:rPr>
      </w:pPr>
    </w:p>
    <w:p w:rsidR="0056520B" w:rsidRPr="00041DC4" w:rsidRDefault="0056520B" w:rsidP="0056520B">
      <w:pPr>
        <w:pStyle w:val="a6"/>
        <w:tabs>
          <w:tab w:val="left" w:pos="9639"/>
          <w:tab w:val="left" w:pos="9780"/>
        </w:tabs>
        <w:spacing w:after="0"/>
        <w:ind w:left="0" w:firstLine="709"/>
        <w:jc w:val="both"/>
        <w:rPr>
          <w:i/>
          <w:sz w:val="28"/>
          <w:szCs w:val="28"/>
          <w:lang w:val="tt-RU"/>
        </w:rPr>
      </w:pPr>
      <w:r w:rsidRPr="00041DC4">
        <w:rPr>
          <w:i/>
          <w:sz w:val="28"/>
          <w:szCs w:val="28"/>
          <w:lang w:val="tt-RU"/>
        </w:rPr>
        <w:t xml:space="preserve">Эштә һәм җавап бланкларында биремнәрне билгеләү: А - җавабын сайлап алу мөмкинлеге булган биремнәр, В - кыска җавап бирүне таләп иткән биремнәр, С </w:t>
      </w:r>
      <w:r>
        <w:rPr>
          <w:i/>
          <w:sz w:val="28"/>
          <w:szCs w:val="28"/>
          <w:lang w:val="tt-RU"/>
        </w:rPr>
        <w:t>–</w:t>
      </w:r>
      <w:r w:rsidRPr="00041DC4">
        <w:rPr>
          <w:i/>
          <w:sz w:val="28"/>
          <w:szCs w:val="28"/>
          <w:lang w:val="tt-RU"/>
        </w:rPr>
        <w:t xml:space="preserve"> у</w:t>
      </w:r>
      <w:r>
        <w:rPr>
          <w:i/>
          <w:sz w:val="28"/>
          <w:szCs w:val="28"/>
          <w:lang w:val="tt-RU"/>
        </w:rPr>
        <w:t>кучының у</w:t>
      </w:r>
      <w:r w:rsidRPr="00041DC4">
        <w:rPr>
          <w:i/>
          <w:sz w:val="28"/>
          <w:szCs w:val="28"/>
          <w:lang w:val="tt-RU"/>
        </w:rPr>
        <w:t>кылган текст нигезендә үз фикерен белдерә алуын   тикшерүгә юнәлдерелгән  ачык типтагы биремнәр.</w:t>
      </w:r>
    </w:p>
    <w:p w:rsidR="003208D6" w:rsidRDefault="003208D6" w:rsidP="003208D6">
      <w:pPr>
        <w:pStyle w:val="a6"/>
        <w:ind w:left="0" w:firstLine="540"/>
        <w:jc w:val="both"/>
        <w:rPr>
          <w:rFonts w:ascii="SL_Times New Roman" w:hAnsi="SL_Times New Roman"/>
          <w:i/>
          <w:sz w:val="28"/>
          <w:szCs w:val="28"/>
          <w:lang w:val="tt-RU"/>
        </w:rPr>
      </w:pPr>
      <w:r w:rsidRPr="00D27D6A">
        <w:rPr>
          <w:b/>
          <w:i/>
          <w:sz w:val="28"/>
          <w:szCs w:val="28"/>
          <w:lang w:val="tt-RU"/>
        </w:rPr>
        <w:t xml:space="preserve">Шартлы кыскартулар: </w:t>
      </w:r>
      <w:r>
        <w:rPr>
          <w:b/>
          <w:i/>
          <w:sz w:val="28"/>
          <w:szCs w:val="28"/>
          <w:lang w:val="tt-RU"/>
        </w:rPr>
        <w:t>ВО</w:t>
      </w:r>
      <w:r w:rsidRPr="00D27D6A">
        <w:rPr>
          <w:b/>
          <w:i/>
          <w:sz w:val="28"/>
          <w:szCs w:val="28"/>
          <w:lang w:val="tt-RU"/>
        </w:rPr>
        <w:t xml:space="preserve"> - </w:t>
      </w:r>
      <w:r w:rsidRPr="00D27D6A">
        <w:rPr>
          <w:rFonts w:ascii="SL_Times New Roman" w:hAnsi="SL_Times New Roman"/>
          <w:i/>
          <w:sz w:val="28"/>
          <w:szCs w:val="28"/>
          <w:lang w:val="tt-RU"/>
        </w:rPr>
        <w:t xml:space="preserve">җавапның берсен сайлап алу мөмкинлеге булган </w:t>
      </w:r>
      <w:r w:rsidRPr="00D27D6A">
        <w:rPr>
          <w:rFonts w:ascii="SL_Times New Roman" w:hAnsi="SL_Times New Roman"/>
          <w:i/>
          <w:color w:val="FF0000"/>
          <w:sz w:val="28"/>
          <w:szCs w:val="28"/>
          <w:lang w:val="tt-RU"/>
        </w:rPr>
        <w:t xml:space="preserve"> </w:t>
      </w:r>
      <w:r w:rsidRPr="00D27D6A">
        <w:rPr>
          <w:rFonts w:ascii="SL_Times New Roman" w:hAnsi="SL_Times New Roman"/>
          <w:i/>
          <w:sz w:val="28"/>
          <w:szCs w:val="28"/>
          <w:lang w:val="tt-RU"/>
        </w:rPr>
        <w:t>биремнәр; К</w:t>
      </w:r>
      <w:r>
        <w:rPr>
          <w:rFonts w:ascii="SL_Times New Roman" w:hAnsi="SL_Times New Roman"/>
          <w:i/>
          <w:sz w:val="28"/>
          <w:szCs w:val="28"/>
          <w:lang w:val="tt-RU"/>
        </w:rPr>
        <w:t>О</w:t>
      </w:r>
      <w:r w:rsidRPr="00D27D6A">
        <w:rPr>
          <w:rFonts w:ascii="SL_Times New Roman" w:hAnsi="SL_Times New Roman"/>
          <w:i/>
          <w:sz w:val="28"/>
          <w:szCs w:val="28"/>
          <w:lang w:val="tt-RU"/>
        </w:rPr>
        <w:t xml:space="preserve"> -  кыска җавап бирүне таләп иткән  биремнәр; </w:t>
      </w:r>
      <w:r>
        <w:rPr>
          <w:rFonts w:ascii="SL_Times New Roman" w:hAnsi="SL_Times New Roman"/>
          <w:i/>
          <w:sz w:val="28"/>
          <w:szCs w:val="28"/>
          <w:lang w:val="tt-RU"/>
        </w:rPr>
        <w:t xml:space="preserve">                             РО</w:t>
      </w:r>
      <w:r w:rsidRPr="00D27D6A">
        <w:rPr>
          <w:rFonts w:ascii="SL_Times New Roman" w:hAnsi="SL_Times New Roman"/>
          <w:i/>
          <w:sz w:val="28"/>
          <w:szCs w:val="28"/>
          <w:lang w:val="tt-RU"/>
        </w:rPr>
        <w:t xml:space="preserve"> -  киңәйтелгән җавап</w:t>
      </w:r>
      <w:r w:rsidRPr="00D27D6A">
        <w:rPr>
          <w:rFonts w:ascii="Calibri" w:hAnsi="Calibri"/>
          <w:i/>
          <w:sz w:val="28"/>
          <w:szCs w:val="28"/>
          <w:lang w:val="tr-TR"/>
        </w:rPr>
        <w:t xml:space="preserve"> </w:t>
      </w:r>
      <w:r w:rsidRPr="00D27D6A">
        <w:rPr>
          <w:rFonts w:ascii="SL_Times New Roman" w:hAnsi="SL_Times New Roman"/>
          <w:i/>
          <w:sz w:val="28"/>
          <w:szCs w:val="28"/>
          <w:lang w:val="tt-RU"/>
        </w:rPr>
        <w:t xml:space="preserve"> (язма текст) бирүне таләп иткән  бирем</w:t>
      </w:r>
      <w:r>
        <w:rPr>
          <w:rFonts w:ascii="SL_Times New Roman" w:hAnsi="SL_Times New Roman"/>
          <w:i/>
          <w:sz w:val="28"/>
          <w:szCs w:val="28"/>
          <w:lang w:val="tt-RU"/>
        </w:rPr>
        <w:t>нәр.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4"/>
        <w:gridCol w:w="1275"/>
        <w:gridCol w:w="1418"/>
        <w:gridCol w:w="1559"/>
        <w:gridCol w:w="1418"/>
      </w:tblGrid>
      <w:tr w:rsidR="003208D6" w:rsidRPr="006B432E" w:rsidTr="00C06319">
        <w:trPr>
          <w:jc w:val="center"/>
        </w:trPr>
        <w:tc>
          <w:tcPr>
            <w:tcW w:w="1276" w:type="dxa"/>
          </w:tcPr>
          <w:p w:rsidR="003208D6" w:rsidRPr="006B432E" w:rsidRDefault="003208D6" w:rsidP="00DA556E">
            <w:pPr>
              <w:pStyle w:val="a6"/>
              <w:ind w:left="0"/>
              <w:rPr>
                <w:b/>
                <w:bCs/>
                <w:lang w:val="tt-RU"/>
              </w:rPr>
            </w:pPr>
            <w:bookmarkStart w:id="0" w:name="_GoBack"/>
            <w:r>
              <w:rPr>
                <w:b/>
                <w:bCs/>
                <w:lang w:val="tt-RU"/>
              </w:rPr>
              <w:t>Биремнәрнең  номеры</w:t>
            </w:r>
          </w:p>
        </w:tc>
        <w:tc>
          <w:tcPr>
            <w:tcW w:w="2694" w:type="dxa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b/>
                <w:bCs/>
                <w:lang w:val="tt-RU"/>
              </w:rPr>
              <w:t>Тикшерелә торган эшчәнлек төре</w:t>
            </w:r>
          </w:p>
        </w:tc>
        <w:tc>
          <w:tcPr>
            <w:tcW w:w="1275" w:type="dxa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b/>
                <w:bCs/>
                <w:lang w:val="tt-RU"/>
              </w:rPr>
              <w:t>Тикшере</w:t>
            </w:r>
            <w:r>
              <w:rPr>
                <w:b/>
                <w:bCs/>
                <w:lang w:val="tt-RU"/>
              </w:rPr>
              <w:t>-</w:t>
            </w:r>
            <w:r w:rsidRPr="006B432E">
              <w:rPr>
                <w:b/>
                <w:bCs/>
                <w:lang w:val="tt-RU"/>
              </w:rPr>
              <w:t>лә торган элементның коды</w:t>
            </w:r>
          </w:p>
        </w:tc>
        <w:tc>
          <w:tcPr>
            <w:tcW w:w="1418" w:type="dxa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b/>
                <w:bCs/>
                <w:lang w:val="tt-RU"/>
              </w:rPr>
              <w:t>Катлаулык дәрәҗәсе</w:t>
            </w:r>
          </w:p>
        </w:tc>
        <w:tc>
          <w:tcPr>
            <w:tcW w:w="1559" w:type="dxa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b/>
                <w:bCs/>
                <w:lang w:val="tt-RU"/>
              </w:rPr>
              <w:t>Биремнең тибы</w:t>
            </w:r>
          </w:p>
        </w:tc>
        <w:tc>
          <w:tcPr>
            <w:tcW w:w="1418" w:type="dxa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b/>
                <w:bCs/>
                <w:lang w:val="tt-RU"/>
              </w:rPr>
              <w:t>Тәкъдим ителә торган вакыт</w:t>
            </w: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 w:val="restart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Тыңланган</w:t>
            </w: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 текстның төп эчтәлеген аңлау</w:t>
            </w:r>
          </w:p>
        </w:tc>
        <w:tc>
          <w:tcPr>
            <w:tcW w:w="1275" w:type="dxa"/>
            <w:vMerge w:val="restart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1.1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В</w:t>
            </w:r>
            <w:r w:rsidRPr="004E1DEA">
              <w:rPr>
                <w:b/>
                <w:bCs/>
                <w:lang w:val="tt-RU"/>
              </w:rPr>
              <w:t>О</w:t>
            </w:r>
          </w:p>
        </w:tc>
        <w:tc>
          <w:tcPr>
            <w:tcW w:w="1418" w:type="dxa"/>
            <w:vMerge w:val="restart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15</w:t>
            </w: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В</w:t>
            </w:r>
            <w:r w:rsidRPr="004E1DEA">
              <w:rPr>
                <w:b/>
                <w:bCs/>
                <w:lang w:val="tt-RU"/>
              </w:rPr>
              <w:t>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3208D6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trHeight w:val="1804"/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</w:tcPr>
          <w:p w:rsidR="003208D6" w:rsidRDefault="003208D6" w:rsidP="003208D6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Тыңланган</w:t>
            </w: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 тексттан  кирәкле  мәгълүматны аңлау</w:t>
            </w:r>
          </w:p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1.2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15</w:t>
            </w:r>
          </w:p>
        </w:tc>
      </w:tr>
      <w:tr w:rsidR="003208D6" w:rsidRPr="00265C50" w:rsidTr="00C06319">
        <w:trPr>
          <w:trHeight w:val="462"/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 w:val="restart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Укылган тексттан  кирәкле  мәгълүматны </w:t>
            </w: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lastRenderedPageBreak/>
              <w:t>аңлау</w:t>
            </w:r>
          </w:p>
        </w:tc>
        <w:tc>
          <w:tcPr>
            <w:tcW w:w="1275" w:type="dxa"/>
            <w:vMerge w:val="restart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lastRenderedPageBreak/>
              <w:t>2.1,</w:t>
            </w: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2.3</w:t>
            </w:r>
          </w:p>
        </w:tc>
        <w:tc>
          <w:tcPr>
            <w:tcW w:w="1418" w:type="dxa"/>
          </w:tcPr>
          <w:p w:rsidR="003208D6" w:rsidRPr="00C124B7" w:rsidRDefault="003208D6" w:rsidP="00DA556E">
            <w:pPr>
              <w:pStyle w:val="a6"/>
              <w:ind w:left="0"/>
              <w:jc w:val="center"/>
              <w:rPr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 w:val="restart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30</w:t>
            </w:r>
          </w:p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 xml:space="preserve"> 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Укылган текстның төп эчтәлеген аңлау</w:t>
            </w:r>
            <w:r w:rsidRPr="004E1DEA">
              <w:rPr>
                <w:b/>
                <w:bCs/>
                <w:lang w:val="tt-RU"/>
              </w:rPr>
              <w:t xml:space="preserve"> </w:t>
            </w:r>
          </w:p>
        </w:tc>
        <w:tc>
          <w:tcPr>
            <w:tcW w:w="1275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2.1, 2.2, 2.3,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ВО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 w:val="restart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Бирелгән сүзне кирәкле грамматик формада куллану </w:t>
            </w:r>
            <w:r w:rsidRPr="007916D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күнекмәләре</w:t>
            </w:r>
            <w:r>
              <w:rPr>
                <w:rFonts w:ascii="SL_Times New Roman" w:hAnsi="SL_Times New Roman"/>
                <w:b/>
                <w:bCs/>
                <w:color w:val="FF000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4.1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 w:val="restart"/>
          </w:tcPr>
          <w:p w:rsidR="003208D6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30 мин</w:t>
            </w:r>
          </w:p>
          <w:p w:rsidR="003208D6" w:rsidRPr="00520EC3" w:rsidRDefault="003208D6" w:rsidP="00DA556E">
            <w:pPr>
              <w:rPr>
                <w:lang w:val="tt-RU"/>
              </w:rPr>
            </w:pPr>
          </w:p>
          <w:p w:rsidR="003208D6" w:rsidRPr="00520EC3" w:rsidRDefault="003208D6" w:rsidP="00DA556E">
            <w:pPr>
              <w:rPr>
                <w:lang w:val="tt-RU"/>
              </w:rPr>
            </w:pPr>
          </w:p>
          <w:p w:rsidR="003208D6" w:rsidRPr="00520EC3" w:rsidRDefault="003208D6" w:rsidP="00DA556E">
            <w:pPr>
              <w:rPr>
                <w:lang w:val="tt-RU"/>
              </w:rPr>
            </w:pPr>
          </w:p>
          <w:p w:rsidR="003208D6" w:rsidRPr="00520EC3" w:rsidRDefault="003208D6" w:rsidP="00DA556E">
            <w:pPr>
              <w:rPr>
                <w:lang w:val="tt-RU"/>
              </w:rPr>
            </w:pPr>
          </w:p>
          <w:p w:rsidR="003208D6" w:rsidRPr="00520EC3" w:rsidRDefault="003208D6" w:rsidP="00DA556E">
            <w:pPr>
              <w:rPr>
                <w:lang w:val="tt-RU"/>
              </w:rPr>
            </w:pPr>
          </w:p>
          <w:p w:rsidR="003208D6" w:rsidRDefault="003208D6" w:rsidP="00DA556E">
            <w:pPr>
              <w:rPr>
                <w:lang w:val="tt-RU"/>
              </w:rPr>
            </w:pPr>
          </w:p>
          <w:p w:rsidR="003208D6" w:rsidRPr="00520EC3" w:rsidRDefault="003208D6" w:rsidP="00DA556E">
            <w:pPr>
              <w:rPr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 w:val="restart"/>
          </w:tcPr>
          <w:p w:rsidR="003208D6" w:rsidRPr="006B432E" w:rsidRDefault="003208D6" w:rsidP="00DA556E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Тамырдаш </w:t>
            </w:r>
            <w:r w:rsidRPr="006B432E">
              <w:rPr>
                <w:rFonts w:ascii="SL_Times New Roman" w:hAnsi="SL_Times New Roman"/>
                <w:b/>
                <w:bCs/>
                <w:color w:val="FF0000"/>
                <w:sz w:val="28"/>
                <w:szCs w:val="28"/>
                <w:lang w:val="tt-RU"/>
              </w:rPr>
              <w:t xml:space="preserve"> </w:t>
            </w: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сүзләр ясау һәм аларны </w:t>
            </w:r>
            <w:r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кирәкле грамматик </w:t>
            </w: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 xml:space="preserve"> формада  куллануны </w:t>
            </w:r>
            <w:r w:rsidRPr="007916D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таләп иткән лексик-грамматик күнекмәләр</w:t>
            </w:r>
          </w:p>
        </w:tc>
        <w:tc>
          <w:tcPr>
            <w:tcW w:w="1275" w:type="dxa"/>
            <w:vMerge w:val="restart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4.2</w:t>
            </w: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trHeight w:val="826"/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КО</w:t>
            </w:r>
          </w:p>
        </w:tc>
        <w:tc>
          <w:tcPr>
            <w:tcW w:w="1418" w:type="dxa"/>
            <w:vMerge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3208D6" w:rsidRPr="00265C50" w:rsidTr="00C06319">
        <w:trPr>
          <w:trHeight w:val="2020"/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Төрле сөйләм ситуацияләренә караган репликаларны язу</w:t>
            </w: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275" w:type="dxa"/>
          </w:tcPr>
          <w:p w:rsidR="003208D6" w:rsidRPr="00520EC3" w:rsidRDefault="003208D6" w:rsidP="00DA556E">
            <w:pPr>
              <w:pStyle w:val="a6"/>
              <w:ind w:left="0"/>
              <w:jc w:val="center"/>
              <w:rPr>
                <w:lang w:val="tt-RU"/>
              </w:rPr>
            </w:pPr>
            <w:r w:rsidRPr="004E1DEA">
              <w:rPr>
                <w:b/>
                <w:bCs/>
                <w:lang w:val="tt-RU"/>
              </w:rPr>
              <w:t>3.4, 3.5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</w:t>
            </w: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РО</w:t>
            </w:r>
          </w:p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20 мин</w:t>
            </w:r>
          </w:p>
        </w:tc>
      </w:tr>
      <w:tr w:rsidR="003208D6" w:rsidRPr="00265C50" w:rsidTr="00C06319">
        <w:trPr>
          <w:jc w:val="center"/>
        </w:trPr>
        <w:tc>
          <w:tcPr>
            <w:tcW w:w="1276" w:type="dxa"/>
          </w:tcPr>
          <w:p w:rsidR="003208D6" w:rsidRPr="004E1DEA" w:rsidRDefault="003208D6" w:rsidP="003208D6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694" w:type="dxa"/>
          </w:tcPr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6B432E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Сорауларга җавап биреп, шәхси хат язу</w:t>
            </w:r>
            <w:r w:rsidRPr="004E1DEA">
              <w:rPr>
                <w:b/>
                <w:bCs/>
                <w:lang w:val="tt-RU"/>
              </w:rPr>
              <w:t xml:space="preserve"> </w:t>
            </w:r>
          </w:p>
        </w:tc>
        <w:tc>
          <w:tcPr>
            <w:tcW w:w="1275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  <w:p w:rsidR="003208D6" w:rsidRPr="004E1DEA" w:rsidRDefault="003208D6" w:rsidP="00DA556E">
            <w:pPr>
              <w:pStyle w:val="a6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3.1, 3.2, 3.3, 3.5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 xml:space="preserve">       2</w:t>
            </w:r>
          </w:p>
        </w:tc>
        <w:tc>
          <w:tcPr>
            <w:tcW w:w="1559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РО</w:t>
            </w:r>
          </w:p>
        </w:tc>
        <w:tc>
          <w:tcPr>
            <w:tcW w:w="1418" w:type="dxa"/>
          </w:tcPr>
          <w:p w:rsidR="003208D6" w:rsidRPr="004E1DEA" w:rsidRDefault="003208D6" w:rsidP="00DA556E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4E1DEA">
              <w:rPr>
                <w:b/>
                <w:bCs/>
                <w:lang w:val="tt-RU"/>
              </w:rPr>
              <w:t>40 мин</w:t>
            </w:r>
          </w:p>
        </w:tc>
      </w:tr>
      <w:tr w:rsidR="003208D6" w:rsidRPr="00265C50" w:rsidTr="00C06319">
        <w:trPr>
          <w:trHeight w:val="1444"/>
          <w:jc w:val="center"/>
        </w:trPr>
        <w:tc>
          <w:tcPr>
            <w:tcW w:w="9640" w:type="dxa"/>
            <w:gridSpan w:val="6"/>
          </w:tcPr>
          <w:p w:rsidR="003208D6" w:rsidRPr="00265C50" w:rsidRDefault="003208D6" w:rsidP="00DA556E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Барлыгы </w:t>
            </w:r>
            <w:r w:rsidRPr="00265C50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tt-RU"/>
              </w:rPr>
              <w:t>1 бирем</w:t>
            </w:r>
            <w:r w:rsidRPr="00265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Шуларның:</w:t>
            </w:r>
          </w:p>
          <w:p w:rsidR="003208D6" w:rsidRPr="009340EE" w:rsidRDefault="003208D6" w:rsidP="00DA556E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биремнәрнең төре буенча</w:t>
            </w:r>
            <w:r w:rsidRPr="00265C50">
              <w:rPr>
                <w:sz w:val="28"/>
                <w:szCs w:val="28"/>
              </w:rPr>
              <w:t xml:space="preserve">: </w:t>
            </w:r>
            <w:r w:rsidRPr="009340EE">
              <w:t>ВО – 1</w:t>
            </w:r>
            <w:r w:rsidR="00893355">
              <w:rPr>
                <w:lang w:val="tt-RU"/>
              </w:rPr>
              <w:t>7</w:t>
            </w:r>
            <w:r w:rsidRPr="009340EE">
              <w:t>, КО – 1</w:t>
            </w:r>
            <w:r w:rsidR="00893355">
              <w:rPr>
                <w:lang w:val="tt-RU"/>
              </w:rPr>
              <w:t>2</w:t>
            </w:r>
            <w:r w:rsidRPr="009340EE">
              <w:t xml:space="preserve">, РО – </w:t>
            </w:r>
            <w:r w:rsidR="00893355">
              <w:rPr>
                <w:lang w:val="tt-RU"/>
              </w:rPr>
              <w:t>2</w:t>
            </w:r>
            <w:r>
              <w:rPr>
                <w:lang w:val="tt-RU"/>
              </w:rPr>
              <w:t>.</w:t>
            </w:r>
          </w:p>
          <w:p w:rsidR="003208D6" w:rsidRPr="00BC5472" w:rsidRDefault="003208D6" w:rsidP="00DA556E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tt-RU"/>
              </w:rPr>
            </w:pPr>
            <w:r w:rsidRPr="00BC5472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катлаулылык дәрәҗәсе буенча:</w:t>
            </w:r>
            <w:r w:rsidRPr="00BC5472">
              <w:rPr>
                <w:sz w:val="28"/>
                <w:szCs w:val="28"/>
                <w:lang w:val="tt-RU"/>
              </w:rPr>
              <w:t xml:space="preserve"> 1</w:t>
            </w:r>
            <w:r>
              <w:rPr>
                <w:sz w:val="28"/>
                <w:szCs w:val="28"/>
                <w:lang w:val="tt-RU"/>
              </w:rPr>
              <w:t>дәрәҗә</w:t>
            </w:r>
            <w:r w:rsidRPr="00BC5472">
              <w:rPr>
                <w:sz w:val="28"/>
                <w:szCs w:val="28"/>
                <w:lang w:val="tt-RU"/>
              </w:rPr>
              <w:t xml:space="preserve"> – 2</w:t>
            </w:r>
            <w:r w:rsidR="00893355">
              <w:rPr>
                <w:sz w:val="28"/>
                <w:szCs w:val="28"/>
                <w:lang w:val="tt-RU"/>
              </w:rPr>
              <w:t>1</w:t>
            </w:r>
            <w:r w:rsidRPr="00BC5472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бирем</w:t>
            </w:r>
            <w:r w:rsidRPr="00BC5472">
              <w:rPr>
                <w:sz w:val="28"/>
                <w:szCs w:val="28"/>
                <w:lang w:val="tt-RU"/>
              </w:rPr>
              <w:t>; 2</w:t>
            </w:r>
            <w:r>
              <w:rPr>
                <w:sz w:val="28"/>
                <w:szCs w:val="28"/>
                <w:lang w:val="tt-RU"/>
              </w:rPr>
              <w:t xml:space="preserve"> дәрәҗә</w:t>
            </w:r>
            <w:r w:rsidRPr="00BC5472">
              <w:rPr>
                <w:sz w:val="28"/>
                <w:szCs w:val="28"/>
                <w:lang w:val="tt-RU"/>
              </w:rPr>
              <w:t xml:space="preserve"> – 1</w:t>
            </w:r>
            <w:r w:rsidR="00893355">
              <w:rPr>
                <w:sz w:val="28"/>
                <w:szCs w:val="28"/>
                <w:lang w:val="tt-RU"/>
              </w:rPr>
              <w:t>0</w:t>
            </w:r>
            <w:r>
              <w:rPr>
                <w:sz w:val="28"/>
                <w:szCs w:val="28"/>
                <w:lang w:val="tt-RU"/>
              </w:rPr>
              <w:t>бирем.</w:t>
            </w:r>
          </w:p>
          <w:p w:rsidR="003208D6" w:rsidRPr="004E1DEA" w:rsidRDefault="003208D6" w:rsidP="00C06319">
            <w:pPr>
              <w:autoSpaceDE w:val="0"/>
              <w:autoSpaceDN w:val="0"/>
              <w:adjustRightInd w:val="0"/>
              <w:ind w:hanging="108"/>
              <w:rPr>
                <w:b/>
                <w:bCs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Эшне башкару вакыты </w:t>
            </w:r>
            <w:r>
              <w:rPr>
                <w:sz w:val="28"/>
                <w:szCs w:val="28"/>
              </w:rPr>
              <w:t>– 1</w:t>
            </w:r>
            <w:r w:rsidR="00893355">
              <w:rPr>
                <w:sz w:val="28"/>
                <w:szCs w:val="28"/>
                <w:lang w:val="tt-RU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C06319">
              <w:rPr>
                <w:sz w:val="28"/>
                <w:szCs w:val="28"/>
              </w:rPr>
              <w:t xml:space="preserve"> </w:t>
            </w:r>
            <w:r w:rsidRPr="00265C50">
              <w:rPr>
                <w:sz w:val="28"/>
                <w:szCs w:val="28"/>
              </w:rPr>
              <w:t>мин.</w:t>
            </w:r>
          </w:p>
        </w:tc>
      </w:tr>
      <w:bookmarkEnd w:id="0"/>
    </w:tbl>
    <w:p w:rsidR="0056520B" w:rsidRPr="000700BA" w:rsidRDefault="0056520B" w:rsidP="00C06319">
      <w:pPr>
        <w:pStyle w:val="a6"/>
        <w:tabs>
          <w:tab w:val="left" w:pos="9639"/>
          <w:tab w:val="left" w:pos="9780"/>
        </w:tabs>
        <w:spacing w:after="0"/>
        <w:ind w:left="0" w:firstLine="709"/>
        <w:jc w:val="both"/>
        <w:rPr>
          <w:lang w:val="tt-RU"/>
        </w:rPr>
      </w:pPr>
    </w:p>
    <w:sectPr w:rsidR="0056520B" w:rsidRPr="000700BA" w:rsidSect="00C80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AB" w:rsidRDefault="00C370AB" w:rsidP="00582B2B">
      <w:r>
        <w:separator/>
      </w:r>
    </w:p>
  </w:endnote>
  <w:endnote w:type="continuationSeparator" w:id="0">
    <w:p w:rsidR="00C370AB" w:rsidRDefault="00C370AB" w:rsidP="0058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72" w:rsidRDefault="00062072" w:rsidP="00A44E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2072" w:rsidRDefault="00062072" w:rsidP="00A44E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55460"/>
      <w:docPartObj>
        <w:docPartGallery w:val="Page Numbers (Bottom of Page)"/>
        <w:docPartUnique/>
      </w:docPartObj>
    </w:sdtPr>
    <w:sdtEndPr/>
    <w:sdtContent>
      <w:p w:rsidR="00062072" w:rsidRDefault="000620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19">
          <w:rPr>
            <w:noProof/>
          </w:rPr>
          <w:t>7</w:t>
        </w:r>
        <w:r>
          <w:fldChar w:fldCharType="end"/>
        </w:r>
      </w:p>
    </w:sdtContent>
  </w:sdt>
  <w:p w:rsidR="00062072" w:rsidRPr="00A33112" w:rsidRDefault="00062072" w:rsidP="00A44ED0">
    <w:pPr>
      <w:jc w:val="center"/>
      <w:rPr>
        <w:sz w:val="22"/>
        <w:szCs w:val="22"/>
        <w:lang w:val="tt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72" w:rsidRDefault="000620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AB" w:rsidRDefault="00C370AB" w:rsidP="00582B2B">
      <w:r>
        <w:separator/>
      </w:r>
    </w:p>
  </w:footnote>
  <w:footnote w:type="continuationSeparator" w:id="0">
    <w:p w:rsidR="00C370AB" w:rsidRDefault="00C370AB" w:rsidP="0058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72" w:rsidRDefault="000620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72" w:rsidRDefault="000620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72" w:rsidRDefault="000620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F8"/>
    <w:multiLevelType w:val="hybridMultilevel"/>
    <w:tmpl w:val="6ABC4424"/>
    <w:lvl w:ilvl="0" w:tplc="64C41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D59C4"/>
    <w:multiLevelType w:val="hybridMultilevel"/>
    <w:tmpl w:val="504AC1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18A853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2267A2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6D1024"/>
    <w:multiLevelType w:val="hybridMultilevel"/>
    <w:tmpl w:val="C19876E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220377F0"/>
    <w:multiLevelType w:val="hybridMultilevel"/>
    <w:tmpl w:val="266C5324"/>
    <w:lvl w:ilvl="0" w:tplc="415E2AEE">
      <w:start w:val="3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24F87615"/>
    <w:multiLevelType w:val="hybridMultilevel"/>
    <w:tmpl w:val="D0CA6E66"/>
    <w:lvl w:ilvl="0" w:tplc="2556CD5C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A3850F6"/>
    <w:multiLevelType w:val="hybridMultilevel"/>
    <w:tmpl w:val="3048A9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90898"/>
    <w:multiLevelType w:val="hybridMultilevel"/>
    <w:tmpl w:val="E02C7EC8"/>
    <w:lvl w:ilvl="0" w:tplc="1CD228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ED388F"/>
    <w:multiLevelType w:val="hybridMultilevel"/>
    <w:tmpl w:val="0DCC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76D7E"/>
    <w:multiLevelType w:val="hybridMultilevel"/>
    <w:tmpl w:val="0F80F5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68621C"/>
    <w:multiLevelType w:val="hybridMultilevel"/>
    <w:tmpl w:val="A30C8272"/>
    <w:lvl w:ilvl="0" w:tplc="58FAD0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26123C9"/>
    <w:multiLevelType w:val="hybridMultilevel"/>
    <w:tmpl w:val="04C418E2"/>
    <w:lvl w:ilvl="0" w:tplc="3A205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85878"/>
    <w:multiLevelType w:val="hybridMultilevel"/>
    <w:tmpl w:val="6ABC4424"/>
    <w:lvl w:ilvl="0" w:tplc="64C41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6F23E8"/>
    <w:multiLevelType w:val="hybridMultilevel"/>
    <w:tmpl w:val="D60AD084"/>
    <w:lvl w:ilvl="0" w:tplc="D81C6608">
      <w:start w:val="1"/>
      <w:numFmt w:val="decimal"/>
      <w:lvlText w:val="%1)"/>
      <w:lvlJc w:val="left"/>
      <w:pPr>
        <w:tabs>
          <w:tab w:val="num" w:pos="3848"/>
        </w:tabs>
        <w:ind w:left="3848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13">
    <w:nsid w:val="5A3862EC"/>
    <w:multiLevelType w:val="hybridMultilevel"/>
    <w:tmpl w:val="97369506"/>
    <w:lvl w:ilvl="0" w:tplc="1CD228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312A98"/>
    <w:multiLevelType w:val="hybridMultilevel"/>
    <w:tmpl w:val="0F822B5E"/>
    <w:lvl w:ilvl="0" w:tplc="7AB4A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4986"/>
    <w:multiLevelType w:val="hybridMultilevel"/>
    <w:tmpl w:val="A02A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40CE2"/>
    <w:multiLevelType w:val="hybridMultilevel"/>
    <w:tmpl w:val="CD1AF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19774E"/>
    <w:multiLevelType w:val="hybridMultilevel"/>
    <w:tmpl w:val="A02A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A11AF"/>
    <w:multiLevelType w:val="hybridMultilevel"/>
    <w:tmpl w:val="3EB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D05174"/>
    <w:multiLevelType w:val="hybridMultilevel"/>
    <w:tmpl w:val="3A02C37C"/>
    <w:lvl w:ilvl="0" w:tplc="17AA31FE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D"/>
    <w:rsid w:val="00007833"/>
    <w:rsid w:val="000240F8"/>
    <w:rsid w:val="00062072"/>
    <w:rsid w:val="000754AD"/>
    <w:rsid w:val="000B2749"/>
    <w:rsid w:val="000C578A"/>
    <w:rsid w:val="000D2B10"/>
    <w:rsid w:val="00113753"/>
    <w:rsid w:val="00126A36"/>
    <w:rsid w:val="001404DB"/>
    <w:rsid w:val="00142DBF"/>
    <w:rsid w:val="001777B1"/>
    <w:rsid w:val="0018036C"/>
    <w:rsid w:val="00187929"/>
    <w:rsid w:val="001A7A8B"/>
    <w:rsid w:val="001B151C"/>
    <w:rsid w:val="00245588"/>
    <w:rsid w:val="002D7019"/>
    <w:rsid w:val="003208D6"/>
    <w:rsid w:val="00323784"/>
    <w:rsid w:val="00340F01"/>
    <w:rsid w:val="003511D1"/>
    <w:rsid w:val="003C1C15"/>
    <w:rsid w:val="003C7F01"/>
    <w:rsid w:val="003E4F1B"/>
    <w:rsid w:val="00446942"/>
    <w:rsid w:val="00466E45"/>
    <w:rsid w:val="00483C08"/>
    <w:rsid w:val="00497337"/>
    <w:rsid w:val="004B7FAC"/>
    <w:rsid w:val="004C51E7"/>
    <w:rsid w:val="004D589A"/>
    <w:rsid w:val="004D704A"/>
    <w:rsid w:val="004F51CA"/>
    <w:rsid w:val="004F53FD"/>
    <w:rsid w:val="005363C4"/>
    <w:rsid w:val="00554E5D"/>
    <w:rsid w:val="0056520B"/>
    <w:rsid w:val="0056604D"/>
    <w:rsid w:val="00582B2B"/>
    <w:rsid w:val="00596D63"/>
    <w:rsid w:val="00617313"/>
    <w:rsid w:val="0062580F"/>
    <w:rsid w:val="0063118C"/>
    <w:rsid w:val="00690587"/>
    <w:rsid w:val="006A757F"/>
    <w:rsid w:val="006B2491"/>
    <w:rsid w:val="006B60E9"/>
    <w:rsid w:val="007040E6"/>
    <w:rsid w:val="007119DF"/>
    <w:rsid w:val="007149A6"/>
    <w:rsid w:val="00724074"/>
    <w:rsid w:val="00797F37"/>
    <w:rsid w:val="007C52E1"/>
    <w:rsid w:val="007C61CF"/>
    <w:rsid w:val="008368FE"/>
    <w:rsid w:val="00840DF8"/>
    <w:rsid w:val="008445D6"/>
    <w:rsid w:val="008459C3"/>
    <w:rsid w:val="00851504"/>
    <w:rsid w:val="00860020"/>
    <w:rsid w:val="0089084C"/>
    <w:rsid w:val="00893355"/>
    <w:rsid w:val="0091191E"/>
    <w:rsid w:val="009570BC"/>
    <w:rsid w:val="009763A7"/>
    <w:rsid w:val="009D6574"/>
    <w:rsid w:val="009D7654"/>
    <w:rsid w:val="009E32FA"/>
    <w:rsid w:val="00A04E9C"/>
    <w:rsid w:val="00A32CE2"/>
    <w:rsid w:val="00A44ED0"/>
    <w:rsid w:val="00A54225"/>
    <w:rsid w:val="00A80152"/>
    <w:rsid w:val="00A82391"/>
    <w:rsid w:val="00AA4D8A"/>
    <w:rsid w:val="00AB726B"/>
    <w:rsid w:val="00AE1EA6"/>
    <w:rsid w:val="00B068BC"/>
    <w:rsid w:val="00B10E6E"/>
    <w:rsid w:val="00B60E28"/>
    <w:rsid w:val="00B61B3F"/>
    <w:rsid w:val="00B97321"/>
    <w:rsid w:val="00B97B0B"/>
    <w:rsid w:val="00BB0865"/>
    <w:rsid w:val="00BB5A10"/>
    <w:rsid w:val="00BC7CB7"/>
    <w:rsid w:val="00BE204D"/>
    <w:rsid w:val="00BF4639"/>
    <w:rsid w:val="00C06319"/>
    <w:rsid w:val="00C370AB"/>
    <w:rsid w:val="00C41E4B"/>
    <w:rsid w:val="00C806F9"/>
    <w:rsid w:val="00C91595"/>
    <w:rsid w:val="00C91798"/>
    <w:rsid w:val="00CF0675"/>
    <w:rsid w:val="00D318AD"/>
    <w:rsid w:val="00D51A49"/>
    <w:rsid w:val="00DD3227"/>
    <w:rsid w:val="00DF4F16"/>
    <w:rsid w:val="00E3378D"/>
    <w:rsid w:val="00E45EF1"/>
    <w:rsid w:val="00E520F7"/>
    <w:rsid w:val="00E60456"/>
    <w:rsid w:val="00E62B58"/>
    <w:rsid w:val="00E8507C"/>
    <w:rsid w:val="00EB7397"/>
    <w:rsid w:val="00EC093B"/>
    <w:rsid w:val="00F16DE5"/>
    <w:rsid w:val="00F62C4C"/>
    <w:rsid w:val="00F665B7"/>
    <w:rsid w:val="00F76829"/>
    <w:rsid w:val="00F85261"/>
    <w:rsid w:val="00FA6CB8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EB2B-134C-48CD-8B93-C80ADC3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2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B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2B2B"/>
    <w:pPr>
      <w:keepNext/>
      <w:jc w:val="center"/>
      <w:outlineLvl w:val="2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2B2B"/>
    <w:pPr>
      <w:keepNext/>
      <w:outlineLvl w:val="4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82B2B"/>
    <w:pPr>
      <w:keepNext/>
      <w:ind w:left="5760" w:firstLine="720"/>
      <w:jc w:val="right"/>
      <w:outlineLvl w:val="6"/>
    </w:pPr>
    <w:rPr>
      <w:rFonts w:eastAsia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82B2B"/>
    <w:pPr>
      <w:keepNext/>
      <w:jc w:val="center"/>
      <w:outlineLvl w:val="7"/>
    </w:pPr>
    <w:rPr>
      <w:rFonts w:eastAsia="Times New Roman"/>
      <w:i/>
      <w:i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E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82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82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2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2B2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82B2B"/>
    <w:rPr>
      <w:rFonts w:ascii="Times New Roman" w:eastAsia="Times New Roman" w:hAnsi="Times New Roman" w:cs="Times New Roman"/>
      <w:i/>
      <w:iCs/>
      <w:sz w:val="28"/>
      <w:szCs w:val="27"/>
      <w:lang w:eastAsia="ru-RU"/>
    </w:rPr>
  </w:style>
  <w:style w:type="paragraph" w:styleId="a4">
    <w:name w:val="Body Text"/>
    <w:basedOn w:val="a"/>
    <w:link w:val="a5"/>
    <w:uiPriority w:val="99"/>
    <w:rsid w:val="00582B2B"/>
    <w:pPr>
      <w:spacing w:line="360" w:lineRule="auto"/>
      <w:jc w:val="both"/>
    </w:pPr>
    <w:rPr>
      <w:rFonts w:ascii="SL_Times New Roman" w:hAnsi="SL_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2B2B"/>
    <w:rPr>
      <w:rFonts w:ascii="SL_Times New Roman" w:eastAsia="PMingLiU" w:hAnsi="SL_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82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2B2B"/>
    <w:rPr>
      <w:rFonts w:ascii="Times New Roman" w:eastAsia="PMingLiU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2B2B"/>
    <w:pPr>
      <w:ind w:firstLine="720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2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82B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B2B"/>
    <w:rPr>
      <w:rFonts w:ascii="Times New Roman" w:eastAsia="PMingLiU" w:hAnsi="Times New Roman" w:cs="Times New Roman"/>
      <w:sz w:val="16"/>
      <w:szCs w:val="16"/>
    </w:rPr>
  </w:style>
  <w:style w:type="paragraph" w:customStyle="1" w:styleId="Iauiue">
    <w:name w:val="Iau?iue"/>
    <w:rsid w:val="0058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82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B2B"/>
    <w:rPr>
      <w:rFonts w:ascii="Tahoma" w:eastAsia="PMingLiU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82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B2B"/>
    <w:rPr>
      <w:rFonts w:ascii="Times New Roman" w:eastAsia="PMingLiU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582B2B"/>
    <w:rPr>
      <w:rFonts w:cs="Times New Roman"/>
    </w:rPr>
  </w:style>
  <w:style w:type="paragraph" w:styleId="ad">
    <w:name w:val="header"/>
    <w:basedOn w:val="a"/>
    <w:link w:val="ae"/>
    <w:uiPriority w:val="99"/>
    <w:rsid w:val="00582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2B2B"/>
    <w:rPr>
      <w:rFonts w:ascii="Times New Roman" w:eastAsia="PMingLiU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582B2B"/>
    <w:pPr>
      <w:ind w:firstLine="720"/>
    </w:pPr>
    <w:rPr>
      <w:rFonts w:eastAsia="Times New Roman"/>
      <w:b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582B2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82B2B"/>
    <w:rPr>
      <w:rFonts w:ascii="Times New Roman" w:eastAsia="PMingLiU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2B2B"/>
    <w:rPr>
      <w:rFonts w:cs="Times New Roman"/>
      <w:vertAlign w:val="superscript"/>
    </w:rPr>
  </w:style>
  <w:style w:type="paragraph" w:styleId="af2">
    <w:name w:val="Normal (Web)"/>
    <w:basedOn w:val="a"/>
    <w:uiPriority w:val="99"/>
    <w:semiHidden/>
    <w:unhideWhenUsed/>
    <w:rsid w:val="00582B2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unhideWhenUsed/>
    <w:rsid w:val="00062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.tatarstan.ru/primernye_rabochie_programmy.htm?page=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kmlc</dc:creator>
  <cp:lastModifiedBy>Гузель И. Газизулина</cp:lastModifiedBy>
  <cp:revision>7</cp:revision>
  <cp:lastPrinted>2018-02-26T08:06:00Z</cp:lastPrinted>
  <dcterms:created xsi:type="dcterms:W3CDTF">2021-10-18T20:10:00Z</dcterms:created>
  <dcterms:modified xsi:type="dcterms:W3CDTF">2021-12-01T10:13:00Z</dcterms:modified>
</cp:coreProperties>
</file>